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C2" w:rsidRDefault="005A2909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04122"/>
            <wp:effectExtent l="19050" t="0" r="3175" b="0"/>
            <wp:docPr id="2" name="Рисунок 1" descr="D:\самообследование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мообследование 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C2" w:rsidRDefault="000577C2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7C2" w:rsidRDefault="000577C2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7C2" w:rsidRDefault="000577C2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43E" w:rsidRDefault="0002543E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10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образовательное учреждение </w:t>
      </w:r>
    </w:p>
    <w:p w:rsidR="0002543E" w:rsidRPr="007D210C" w:rsidRDefault="0002543E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 91 «Снегурочка»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8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4268"/>
      </w:tblGrid>
      <w:tr w:rsidR="0002543E" w:rsidRPr="007D210C" w:rsidTr="002A0006">
        <w:trPr>
          <w:tblCellSpacing w:w="15" w:type="dxa"/>
        </w:trPr>
        <w:tc>
          <w:tcPr>
            <w:tcW w:w="5894" w:type="dxa"/>
            <w:hideMark/>
          </w:tcPr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</w:p>
          <w:p w:rsid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МБДОУ детский сад № 91</w:t>
            </w:r>
          </w:p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</w:t>
            </w:r>
          </w:p>
          <w:p w:rsidR="0002543E" w:rsidRPr="007D210C" w:rsidRDefault="006059CA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 от 28</w:t>
            </w:r>
            <w:r w:rsidR="00E477EA">
              <w:rPr>
                <w:rFonts w:ascii="Times New Roman" w:eastAsia="Times New Roman" w:hAnsi="Times New Roman" w:cs="Times New Roman"/>
                <w:sz w:val="24"/>
                <w:szCs w:val="24"/>
              </w:rPr>
              <w:t> марта 2024</w:t>
            </w:r>
            <w:r w:rsidR="0002543E">
              <w:rPr>
                <w:rFonts w:ascii="Times New Roman" w:eastAsia="Times New Roman" w:hAnsi="Times New Roman" w:cs="Times New Roman"/>
                <w:sz w:val="24"/>
                <w:szCs w:val="24"/>
              </w:rPr>
              <w:t> г. № 2</w:t>
            </w:r>
            <w:r w:rsidR="0002543E"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8" w:type="dxa"/>
            <w:hideMark/>
          </w:tcPr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2543E" w:rsidRDefault="0002543E" w:rsidP="000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 91</w:t>
            </w:r>
          </w:p>
          <w:p w:rsidR="0002543E" w:rsidRPr="007D210C" w:rsidRDefault="0002543E" w:rsidP="000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</w:t>
            </w:r>
          </w:p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С.В.Верясова</w:t>
            </w:r>
            <w:proofErr w:type="spellEnd"/>
          </w:p>
          <w:p w:rsidR="0002543E" w:rsidRPr="007D210C" w:rsidRDefault="0079647D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№27</w:t>
            </w:r>
            <w:r w:rsidR="00E4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</w:t>
            </w:r>
            <w:r w:rsidR="00F4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марта </w:t>
            </w:r>
            <w:r w:rsidR="00E4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02543E" w:rsidRPr="007D210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02543E" w:rsidRDefault="0002543E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2543E" w:rsidRDefault="0002543E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2543E" w:rsidRPr="0002543E" w:rsidRDefault="0002543E" w:rsidP="00025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2543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Отчет о результатах </w:t>
      </w:r>
      <w:proofErr w:type="spellStart"/>
      <w:r w:rsidRPr="0002543E">
        <w:rPr>
          <w:rFonts w:ascii="Times New Roman" w:eastAsia="Times New Roman" w:hAnsi="Times New Roman" w:cs="Times New Roman"/>
          <w:b/>
          <w:bCs/>
          <w:sz w:val="44"/>
          <w:szCs w:val="44"/>
        </w:rPr>
        <w:t>самообследования</w:t>
      </w:r>
      <w:proofErr w:type="spellEnd"/>
    </w:p>
    <w:p w:rsidR="0002543E" w:rsidRPr="0002543E" w:rsidRDefault="0002543E" w:rsidP="000254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2543E">
        <w:rPr>
          <w:rFonts w:ascii="Times New Roman" w:eastAsia="Times New Roman" w:hAnsi="Times New Roman" w:cs="Times New Roman"/>
          <w:sz w:val="44"/>
          <w:szCs w:val="44"/>
        </w:rPr>
        <w:br/>
      </w:r>
      <w:r w:rsidRPr="0002543E">
        <w:rPr>
          <w:rFonts w:ascii="Times New Roman" w:eastAsia="Times New Roman" w:hAnsi="Times New Roman" w:cs="Times New Roman"/>
          <w:sz w:val="36"/>
          <w:szCs w:val="36"/>
        </w:rPr>
        <w:t>Муниципального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детский сад № 91</w:t>
      </w:r>
      <w:r w:rsidRPr="0002543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«Снегурочка» </w:t>
      </w:r>
      <w:r w:rsidR="00E477EA">
        <w:rPr>
          <w:rFonts w:ascii="Times New Roman" w:eastAsia="Times New Roman" w:hAnsi="Times New Roman" w:cs="Times New Roman"/>
          <w:sz w:val="36"/>
          <w:szCs w:val="36"/>
        </w:rPr>
        <w:t>за 2023</w:t>
      </w:r>
      <w:r w:rsidRPr="0002543E">
        <w:rPr>
          <w:rFonts w:ascii="Times New Roman" w:eastAsia="Times New Roman" w:hAnsi="Times New Roman" w:cs="Times New Roman"/>
          <w:sz w:val="36"/>
          <w:szCs w:val="36"/>
        </w:rPr>
        <w:t xml:space="preserve"> год</w:t>
      </w:r>
    </w:p>
    <w:p w:rsidR="005D5FD3" w:rsidRDefault="005D5FD3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Pr="0002543E" w:rsidRDefault="0002543E" w:rsidP="000254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4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Отчет о результатах </w:t>
      </w:r>
      <w:proofErr w:type="spellStart"/>
      <w:r w:rsidRPr="0002543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02543E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бюджетного дошкольного образовательного учреждения</w:t>
      </w:r>
      <w:r w:rsidRPr="0002543E">
        <w:rPr>
          <w:rFonts w:ascii="Times New Roman" w:eastAsia="Times New Roman" w:hAnsi="Times New Roman" w:cs="Times New Roman"/>
          <w:sz w:val="28"/>
          <w:szCs w:val="28"/>
        </w:rPr>
        <w:br/>
        <w:t>детск</w:t>
      </w:r>
      <w:r w:rsidR="00E477EA">
        <w:rPr>
          <w:rFonts w:ascii="Times New Roman" w:eastAsia="Times New Roman" w:hAnsi="Times New Roman" w:cs="Times New Roman"/>
          <w:sz w:val="28"/>
          <w:szCs w:val="28"/>
        </w:rPr>
        <w:t>ий сад № 91 «Снегурочка» за 2023</w:t>
      </w:r>
      <w:r w:rsidRPr="0002543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2543E" w:rsidRDefault="0002543E" w:rsidP="000254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43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об образовательной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5998"/>
      </w:tblGrid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5953" w:type="dxa"/>
            <w:hideMark/>
          </w:tcPr>
          <w:p w:rsidR="0002543E" w:rsidRPr="007D210C" w:rsidRDefault="00336DBA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2543E" w:rsidRPr="00F81273">
              <w:rPr>
                <w:rFonts w:ascii="Times New Roman" w:hAnsi="Times New Roman"/>
                <w:sz w:val="28"/>
                <w:szCs w:val="28"/>
              </w:rPr>
              <w:t xml:space="preserve">униципальное </w:t>
            </w:r>
            <w:r w:rsidR="0002543E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="0002543E" w:rsidRPr="00F81273">
              <w:rPr>
                <w:rFonts w:ascii="Times New Roman" w:hAnsi="Times New Roman"/>
                <w:sz w:val="28"/>
                <w:szCs w:val="28"/>
              </w:rPr>
              <w:t xml:space="preserve"> дошкольное образова</w:t>
            </w:r>
            <w:r w:rsidR="0002543E">
              <w:rPr>
                <w:rFonts w:ascii="Times New Roman" w:hAnsi="Times New Roman"/>
                <w:sz w:val="28"/>
                <w:szCs w:val="28"/>
              </w:rPr>
              <w:t>тельное учреждение детский сад № 91 «Снегурочка»</w:t>
            </w:r>
            <w:r w:rsidR="0002543E" w:rsidRPr="00F81273">
              <w:rPr>
                <w:rFonts w:ascii="Times New Roman" w:hAnsi="Times New Roman"/>
                <w:sz w:val="28"/>
                <w:szCs w:val="28"/>
              </w:rPr>
              <w:t>.</w:t>
            </w:r>
            <w:r w:rsidR="00025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43E" w:rsidRPr="00336DBA">
              <w:rPr>
                <w:rFonts w:ascii="Times New Roman" w:eastAsia="Times New Roman" w:hAnsi="Times New Roman" w:cs="Times New Roman"/>
                <w:sz w:val="28"/>
                <w:szCs w:val="28"/>
              </w:rPr>
              <w:t>(МБДОУ детский сад № 91 «Снегурочка»)</w:t>
            </w:r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953" w:type="dxa"/>
            <w:hideMark/>
          </w:tcPr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Светлана Викторовна</w:t>
            </w:r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02543E" w:rsidRDefault="0002543E" w:rsidP="002A0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273">
              <w:rPr>
                <w:rFonts w:ascii="Times New Roman" w:hAnsi="Times New Roman"/>
                <w:sz w:val="28"/>
                <w:szCs w:val="28"/>
                <w:u w:val="single"/>
              </w:rPr>
              <w:t>Юридический адрес:</w:t>
            </w:r>
          </w:p>
          <w:p w:rsidR="0002543E" w:rsidRDefault="0002543E" w:rsidP="002A0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273">
              <w:rPr>
                <w:rFonts w:ascii="Times New Roman" w:hAnsi="Times New Roman"/>
                <w:sz w:val="28"/>
                <w:szCs w:val="28"/>
                <w:u w:val="single"/>
              </w:rPr>
              <w:t>Фактический адрес:</w:t>
            </w:r>
          </w:p>
        </w:tc>
        <w:tc>
          <w:tcPr>
            <w:tcW w:w="5953" w:type="dxa"/>
            <w:hideMark/>
          </w:tcPr>
          <w:p w:rsidR="0002543E" w:rsidRDefault="0002543E" w:rsidP="0002543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2543E" w:rsidRPr="00F81273" w:rsidRDefault="0002543E" w:rsidP="0002543E">
            <w:pPr>
              <w:spacing w:after="0" w:line="360" w:lineRule="auto"/>
              <w:ind w:left="-3537" w:firstLine="35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432017, г. Ульяновск, ул. Матросова, д.12</w:t>
            </w:r>
          </w:p>
          <w:p w:rsidR="0002543E" w:rsidRDefault="0002543E" w:rsidP="0002543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432017, г. Ульяновск, ул. Матросова, д.12 (корпус № 1)</w:t>
            </w:r>
          </w:p>
          <w:p w:rsidR="0002543E" w:rsidRDefault="0002543E" w:rsidP="0002543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432017, г. Ульяновск, ул. Матросова, д.3 (корпус № 2)</w:t>
            </w:r>
          </w:p>
          <w:p w:rsidR="0002543E" w:rsidRPr="0002543E" w:rsidRDefault="0002543E" w:rsidP="0002543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432017, г. Ульяновск, ул. Матросова, д.14 (корпус № 3)</w:t>
            </w:r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953" w:type="dxa"/>
            <w:hideMark/>
          </w:tcPr>
          <w:p w:rsidR="0002543E" w:rsidRPr="007D210C" w:rsidRDefault="0002543E" w:rsidP="000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7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(422) 58-33-60</w:t>
            </w:r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hAnsi="Times New Roman"/>
                <w:sz w:val="28"/>
                <w:szCs w:val="28"/>
              </w:rPr>
              <w:t>Сайт:</w:t>
            </w:r>
          </w:p>
        </w:tc>
        <w:tc>
          <w:tcPr>
            <w:tcW w:w="5953" w:type="dxa"/>
            <w:hideMark/>
          </w:tcPr>
          <w:p w:rsidR="0002543E" w:rsidRDefault="003A2138" w:rsidP="0002543E">
            <w:pPr>
              <w:spacing w:after="0" w:line="240" w:lineRule="auto"/>
            </w:pPr>
            <w:hyperlink r:id="rId7" w:history="1"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mdou</w:t>
              </w:r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</w:rPr>
                <w:t>91</w:t>
              </w:r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ul</w:t>
              </w:r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02543E" w:rsidRPr="00AE4E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2543E" w:rsidRPr="00E477EA" w:rsidRDefault="0002543E" w:rsidP="00E477EA">
            <w:pP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E85301">
              <w:rPr>
                <w:sz w:val="28"/>
                <w:szCs w:val="28"/>
              </w:rPr>
              <w:t xml:space="preserve"> </w:t>
            </w:r>
            <w:hyperlink r:id="rId8" w:history="1">
              <w:r w:rsidR="00E477EA" w:rsidRPr="007C272F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https://ds-snegurochka-ulyanovsk-r73.gosweb.gosuslugi.ru</w:t>
              </w:r>
            </w:hyperlink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953" w:type="dxa"/>
            <w:hideMark/>
          </w:tcPr>
          <w:p w:rsidR="0002543E" w:rsidRPr="007D210C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администрации города Ульяновска</w:t>
            </w:r>
            <w:r w:rsidRPr="00B26271">
              <w:rPr>
                <w:rFonts w:ascii="Times New Roman" w:hAnsi="Times New Roman"/>
                <w:color w:val="7F7F7F" w:themeColor="text1" w:themeTint="80"/>
                <w:sz w:val="28"/>
                <w:szCs w:val="28"/>
              </w:rPr>
              <w:t xml:space="preserve">.  </w:t>
            </w:r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953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1968 год</w:t>
            </w:r>
          </w:p>
        </w:tc>
      </w:tr>
      <w:tr w:rsidR="0002543E" w:rsidRPr="007D210C" w:rsidTr="0002543E">
        <w:trPr>
          <w:tblCellSpacing w:w="15" w:type="dxa"/>
        </w:trPr>
        <w:tc>
          <w:tcPr>
            <w:tcW w:w="3402" w:type="dxa"/>
            <w:hideMark/>
          </w:tcPr>
          <w:p w:rsidR="0002543E" w:rsidRPr="0002543E" w:rsidRDefault="0002543E" w:rsidP="002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3E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953" w:type="dxa"/>
            <w:hideMark/>
          </w:tcPr>
          <w:p w:rsidR="0002543E" w:rsidRPr="00710D90" w:rsidRDefault="0002543E" w:rsidP="00710D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C8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2538   от 02.09.2015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Министерством образования и науки Ульяновской области бессрочно.</w:t>
            </w:r>
          </w:p>
        </w:tc>
      </w:tr>
    </w:tbl>
    <w:p w:rsidR="00B356E7" w:rsidRPr="00336DBA" w:rsidRDefault="00336DBA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B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91 «Снегурочка»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 xml:space="preserve"> (МБДОУ детский сад № 91</w:t>
      </w:r>
      <w:proofErr w:type="gramStart"/>
      <w:r w:rsidRPr="00336DB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33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>расположено в жилом районе города вдали от производящих пре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>дприятий и торговых мест. Здания</w:t>
      </w:r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>корпусов №1, №3 построены</w:t>
      </w:r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 xml:space="preserve"> по типовому проекту. Проектная наполняемость на </w:t>
      </w:r>
      <w:r w:rsidR="0083273E">
        <w:rPr>
          <w:rFonts w:ascii="Times New Roman" w:eastAsia="Times New Roman" w:hAnsi="Times New Roman" w:cs="Times New Roman"/>
          <w:sz w:val="28"/>
          <w:szCs w:val="28"/>
        </w:rPr>
        <w:t xml:space="preserve">120 и </w:t>
      </w:r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 xml:space="preserve">150 мест. </w:t>
      </w:r>
      <w:proofErr w:type="gramStart"/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>Общая площадь здания</w:t>
      </w:r>
      <w:r w:rsidR="0083273E">
        <w:rPr>
          <w:rFonts w:ascii="Times New Roman" w:eastAsia="Times New Roman" w:hAnsi="Times New Roman" w:cs="Times New Roman"/>
          <w:sz w:val="28"/>
          <w:szCs w:val="28"/>
        </w:rPr>
        <w:t>: корпус №1 1002,08 кв.м.</w:t>
      </w:r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3E">
        <w:rPr>
          <w:rFonts w:ascii="Times New Roman" w:eastAsia="Times New Roman" w:hAnsi="Times New Roman" w:cs="Times New Roman"/>
          <w:sz w:val="28"/>
          <w:szCs w:val="28"/>
        </w:rPr>
        <w:t>, 2 корпус – 478,57</w:t>
      </w:r>
      <w:r w:rsidR="00B356E7" w:rsidRPr="00336DBA">
        <w:rPr>
          <w:rFonts w:ascii="Times New Roman" w:eastAsia="Times New Roman" w:hAnsi="Times New Roman" w:cs="Times New Roman"/>
          <w:sz w:val="28"/>
          <w:szCs w:val="28"/>
        </w:rPr>
        <w:t xml:space="preserve"> кв. м, </w:t>
      </w:r>
      <w:r w:rsidR="0083273E">
        <w:rPr>
          <w:rFonts w:ascii="Times New Roman" w:eastAsia="Times New Roman" w:hAnsi="Times New Roman" w:cs="Times New Roman"/>
          <w:sz w:val="28"/>
          <w:szCs w:val="28"/>
        </w:rPr>
        <w:t>3 корпус – 1002</w:t>
      </w:r>
      <w:r w:rsidR="0083273E" w:rsidRPr="0083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3E" w:rsidRPr="00336DBA">
        <w:rPr>
          <w:rFonts w:ascii="Times New Roman" w:eastAsia="Times New Roman" w:hAnsi="Times New Roman" w:cs="Times New Roman"/>
          <w:sz w:val="28"/>
          <w:szCs w:val="28"/>
        </w:rPr>
        <w:t>кв. м</w:t>
      </w:r>
      <w:r w:rsidR="008327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36DBA" w:rsidRPr="00336DBA" w:rsidRDefault="00B356E7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BA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деятельности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 МБДОУ детский сад № 91 </w:t>
      </w:r>
      <w:r w:rsidR="0033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>— осуществление образовательной деятельности по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br/>
        <w:t>реализации образовательных программ дошкольного образования.</w:t>
      </w:r>
    </w:p>
    <w:p w:rsidR="00B356E7" w:rsidRPr="00336DBA" w:rsidRDefault="00B356E7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BA">
        <w:rPr>
          <w:rFonts w:ascii="Times New Roman" w:eastAsia="Times New Roman" w:hAnsi="Times New Roman" w:cs="Times New Roman"/>
          <w:sz w:val="28"/>
          <w:szCs w:val="28"/>
        </w:rPr>
        <w:t>Предметом деятельности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 МБДОУ детский сад № 91 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02543E" w:rsidRPr="00336DBA" w:rsidRDefault="0002543E" w:rsidP="0061674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6DBA">
        <w:rPr>
          <w:rFonts w:ascii="Times New Roman" w:hAnsi="Times New Roman"/>
          <w:b/>
          <w:sz w:val="28"/>
          <w:szCs w:val="28"/>
        </w:rPr>
        <w:t xml:space="preserve">График работы – </w:t>
      </w:r>
      <w:r w:rsidRPr="00336DBA">
        <w:rPr>
          <w:rFonts w:ascii="Times New Roman" w:hAnsi="Times New Roman"/>
          <w:sz w:val="28"/>
          <w:szCs w:val="28"/>
        </w:rPr>
        <w:t>5-ти дневная рабочая неделя (понедельник - пятница)</w:t>
      </w:r>
    </w:p>
    <w:p w:rsidR="0002543E" w:rsidRPr="00336DBA" w:rsidRDefault="00B356E7" w:rsidP="0061674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6DBA">
        <w:rPr>
          <w:rFonts w:ascii="Times New Roman" w:hAnsi="Times New Roman"/>
          <w:b/>
          <w:sz w:val="28"/>
          <w:szCs w:val="28"/>
        </w:rPr>
        <w:t>Режим работы:</w:t>
      </w:r>
      <w:r w:rsidRPr="00336DBA">
        <w:rPr>
          <w:rFonts w:ascii="Times New Roman" w:hAnsi="Times New Roman"/>
          <w:sz w:val="28"/>
          <w:szCs w:val="28"/>
        </w:rPr>
        <w:t xml:space="preserve">  </w:t>
      </w:r>
      <w:r w:rsidR="0002543E" w:rsidRPr="00336DBA">
        <w:rPr>
          <w:rFonts w:ascii="Times New Roman" w:hAnsi="Times New Roman"/>
          <w:sz w:val="28"/>
          <w:szCs w:val="28"/>
        </w:rPr>
        <w:t>с 7.00 до 19.00.</w:t>
      </w:r>
      <w:r w:rsidRPr="00336DBA">
        <w:rPr>
          <w:rFonts w:ascii="Times New Roman" w:hAnsi="Times New Roman"/>
          <w:sz w:val="28"/>
          <w:szCs w:val="28"/>
        </w:rPr>
        <w:t xml:space="preserve">  (с 12-часовым пребыванием воспитанников в детском саду)  </w:t>
      </w:r>
    </w:p>
    <w:p w:rsidR="0002543E" w:rsidRDefault="0002543E" w:rsidP="0061674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36DBA">
        <w:rPr>
          <w:rFonts w:ascii="Times New Roman" w:hAnsi="Times New Roman"/>
          <w:b/>
          <w:sz w:val="28"/>
          <w:szCs w:val="28"/>
        </w:rPr>
        <w:t>Выходные дни</w:t>
      </w:r>
      <w:r w:rsidRPr="00336DBA">
        <w:rPr>
          <w:rFonts w:ascii="Times New Roman" w:hAnsi="Times New Roman"/>
          <w:sz w:val="28"/>
          <w:szCs w:val="28"/>
        </w:rPr>
        <w:t xml:space="preserve"> – суббота, воскресенье. </w:t>
      </w:r>
    </w:p>
    <w:p w:rsidR="00336DBA" w:rsidRPr="00710D90" w:rsidRDefault="00B10122" w:rsidP="00710D9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</w:t>
      </w:r>
      <w:r w:rsidRPr="007B0955">
        <w:rPr>
          <w:rFonts w:ascii="Times New Roman" w:hAnsi="Times New Roman"/>
          <w:i/>
          <w:sz w:val="28"/>
          <w:szCs w:val="28"/>
        </w:rPr>
        <w:t>ОУ зарегистрировано и функционирует в соответствии с нормативными документами в сфере образования Российской Федерации.</w:t>
      </w:r>
    </w:p>
    <w:p w:rsidR="00336DBA" w:rsidRPr="00336DBA" w:rsidRDefault="00336DBA" w:rsidP="00336D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DB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336DBA" w:rsidRPr="00336DBA" w:rsidRDefault="00336DBA" w:rsidP="006167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BA">
        <w:rPr>
          <w:rFonts w:ascii="Times New Roman" w:eastAsia="Times New Roman" w:hAnsi="Times New Roman" w:cs="Times New Roman"/>
          <w:b/>
          <w:bCs/>
          <w:sz w:val="28"/>
          <w:szCs w:val="28"/>
        </w:rPr>
        <w:t>I. Оценка образовательной деятельности</w:t>
      </w:r>
    </w:p>
    <w:p w:rsidR="00336DBA" w:rsidRPr="00336DBA" w:rsidRDefault="00E477EA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 Детском саду организована в соответствии с </w:t>
      </w:r>
      <w:hyperlink r:id="rId9" w:anchor="/document/99/902389617/" w:history="1"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Федеральным законом от 29.12.2012 № 273-ФЗ</w:t>
        </w:r>
      </w:hyperlink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 «Об образовании в Российской Федерации», </w:t>
      </w:r>
      <w:hyperlink r:id="rId10" w:anchor="/document/99/499057887/" w:history="1"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ФГОС дошкольного </w:t>
        </w:r>
        <w:proofErr w:type="gramStart"/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образовани</w:t>
        </w:r>
      </w:hyperlink>
      <w:hyperlink r:id="rId11" w:anchor="/document/99/499057887/" w:history="1"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я</w:t>
        </w:r>
        <w:proofErr w:type="gramEnd"/>
      </w:hyperlink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. С 01.01.2021 года Детский сад функционирует в соответствии с требованиями </w:t>
      </w:r>
      <w:hyperlink r:id="rId12" w:anchor="/document/99/566085656/" w:history="1"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СП 2.4.3648-20</w:t>
        </w:r>
      </w:hyperlink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hyperlink r:id="rId13" w:anchor="/document/99/573500115/ZAP2EI83I9/" w:history="1">
        <w:proofErr w:type="spellStart"/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</w:t>
        </w:r>
        <w:proofErr w:type="spellEnd"/>
        <w:r w:rsidR="00336DBA" w:rsidRPr="00336D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1.2.3685-21</w:t>
        </w:r>
      </w:hyperlink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477EA" w:rsidRPr="00E477EA" w:rsidRDefault="00E477EA" w:rsidP="00E477EA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7EA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 деятельность ведется на основании утвержденной образовательной программы дошкольного образования</w:t>
      </w:r>
      <w:r w:rsidRPr="00E477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6809">
        <w:rPr>
          <w:rFonts w:ascii="Times New Roman" w:eastAsia="Times New Roman" w:hAnsi="Times New Roman"/>
          <w:sz w:val="28"/>
          <w:szCs w:val="28"/>
        </w:rPr>
        <w:t xml:space="preserve">ДОУ (далее ОП ДО) </w:t>
      </w:r>
      <w:r>
        <w:rPr>
          <w:rFonts w:ascii="Times New Roman" w:eastAsia="Times New Roman" w:hAnsi="Times New Roman"/>
          <w:sz w:val="28"/>
          <w:szCs w:val="28"/>
        </w:rPr>
        <w:t>и адаптированной образовательной программы для детей с ТНР (АОП)</w:t>
      </w:r>
      <w:r w:rsidRPr="00393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составлены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 xml:space="preserve"> в соответствии</w:t>
      </w:r>
      <w:r w:rsidRPr="00E477EA">
        <w:rPr>
          <w:rStyle w:val="propis"/>
          <w:rFonts w:ascii="Times New Roman" w:hAnsi="Times New Roman" w:cs="Times New Roman"/>
          <w:i w:val="0"/>
          <w:sz w:val="26"/>
          <w:szCs w:val="26"/>
        </w:rPr>
        <w:t>, в соответствии с ФГОС дошкольного образования, санитарно-эпидемиологическими правилами и нормативами.</w:t>
      </w:r>
    </w:p>
    <w:p w:rsidR="00E477EA" w:rsidRDefault="00E477EA" w:rsidP="00E477EA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выполнения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норм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24.09.2022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371-ФЗ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внедрению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федеральной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25.11.2022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1028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дорожной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картой.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этого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создали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рабочую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составе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заведующего,</w:t>
      </w:r>
      <w:r>
        <w:rPr>
          <w:rFonts w:ascii="Times New Roman" w:hAnsi="Times New Roman" w:cs="Times New Roman"/>
          <w:sz w:val="26"/>
          <w:szCs w:val="26"/>
        </w:rPr>
        <w:t xml:space="preserve"> заместителя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заведующего по УВР</w:t>
      </w:r>
      <w:r w:rsidRPr="00B55D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психолога</w:t>
      </w:r>
      <w:r w:rsidRPr="00B55D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7EA" w:rsidRPr="00B55DCF" w:rsidRDefault="00E477EA" w:rsidP="00E477EA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Результаты:</w:t>
      </w:r>
    </w:p>
    <w:p w:rsidR="00E477EA" w:rsidRPr="00B55DCF" w:rsidRDefault="00E477EA" w:rsidP="00E477EA">
      <w:pPr>
        <w:pStyle w:val="17PRIL-bul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новую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разработанную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ввели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01.09.2023;</w:t>
      </w:r>
    </w:p>
    <w:p w:rsidR="00E477EA" w:rsidRPr="00B55DCF" w:rsidRDefault="00E477EA" w:rsidP="00E477EA">
      <w:pPr>
        <w:pStyle w:val="17PRIL-bul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скорректировали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план-график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управленческих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запланировали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;</w:t>
      </w:r>
    </w:p>
    <w:p w:rsidR="00E477EA" w:rsidRDefault="00E477EA" w:rsidP="00E477EA">
      <w:pPr>
        <w:pStyle w:val="17PRIL-bul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информационно-разъяснительную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(законными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воспитанников.</w:t>
      </w:r>
    </w:p>
    <w:p w:rsidR="00E477EA" w:rsidRDefault="00E477EA" w:rsidP="00F24C2A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С 1 сентября 2023 года МБДОУ д</w:t>
      </w:r>
      <w:r w:rsidRPr="00E477EA">
        <w:rPr>
          <w:sz w:val="26"/>
          <w:szCs w:val="26"/>
        </w:rPr>
        <w:t>етский сад № </w:t>
      </w:r>
      <w:r>
        <w:rPr>
          <w:sz w:val="26"/>
          <w:szCs w:val="26"/>
        </w:rPr>
        <w:t>9</w:t>
      </w:r>
      <w:r w:rsidRPr="00E477EA">
        <w:rPr>
          <w:sz w:val="26"/>
          <w:szCs w:val="26"/>
        </w:rPr>
        <w:t>1 п</w:t>
      </w:r>
      <w:r>
        <w:rPr>
          <w:sz w:val="26"/>
          <w:szCs w:val="26"/>
        </w:rPr>
        <w:t>ерешел на 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 </w:t>
      </w:r>
      <w:r w:rsidR="00F24C2A" w:rsidRPr="00E477EA">
        <w:rPr>
          <w:sz w:val="26"/>
          <w:szCs w:val="26"/>
        </w:rPr>
        <w:t>адаптированной образовательной</w:t>
      </w:r>
      <w:r w:rsidR="00F24C2A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программе, обновленной</w:t>
      </w:r>
      <w:r w:rsidRPr="00E477EA">
        <w:rPr>
          <w:sz w:val="26"/>
          <w:szCs w:val="26"/>
        </w:rPr>
        <w:t xml:space="preserve"> в соответствии с требованиями федеральной адаптированной образовательной программы дошкольного образования</w:t>
      </w:r>
      <w:r w:rsidR="00F24C2A">
        <w:rPr>
          <w:sz w:val="26"/>
          <w:szCs w:val="26"/>
        </w:rPr>
        <w:t>,</w:t>
      </w:r>
      <w:r w:rsidR="00F24C2A" w:rsidRP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утвержденной</w:t>
      </w:r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приказом</w:t>
      </w:r>
      <w:r w:rsidR="00F24C2A">
        <w:rPr>
          <w:sz w:val="26"/>
          <w:szCs w:val="26"/>
        </w:rPr>
        <w:t xml:space="preserve"> </w:t>
      </w:r>
      <w:proofErr w:type="spellStart"/>
      <w:r w:rsidR="00F24C2A" w:rsidRPr="00B55DCF">
        <w:rPr>
          <w:sz w:val="26"/>
          <w:szCs w:val="26"/>
        </w:rPr>
        <w:t>Минпросвещения</w:t>
      </w:r>
      <w:proofErr w:type="spellEnd"/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России</w:t>
      </w:r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от</w:t>
      </w:r>
      <w:r w:rsidR="00F24C2A">
        <w:rPr>
          <w:sz w:val="26"/>
          <w:szCs w:val="26"/>
        </w:rPr>
        <w:t xml:space="preserve"> 24</w:t>
      </w:r>
      <w:r w:rsidR="00F24C2A" w:rsidRPr="00B55DCF">
        <w:rPr>
          <w:sz w:val="26"/>
          <w:szCs w:val="26"/>
        </w:rPr>
        <w:t>.11.2022</w:t>
      </w:r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№</w:t>
      </w:r>
      <w:r w:rsidR="00F24C2A">
        <w:rPr>
          <w:sz w:val="26"/>
          <w:szCs w:val="26"/>
        </w:rPr>
        <w:t xml:space="preserve"> 1022 </w:t>
      </w:r>
      <w:r w:rsidR="00F24C2A" w:rsidRPr="00B55DCF">
        <w:rPr>
          <w:sz w:val="26"/>
          <w:szCs w:val="26"/>
        </w:rPr>
        <w:t>(далее</w:t>
      </w:r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–</w:t>
      </w:r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Ф</w:t>
      </w:r>
      <w:r w:rsidR="00F24C2A">
        <w:rPr>
          <w:sz w:val="26"/>
          <w:szCs w:val="26"/>
        </w:rPr>
        <w:t>А</w:t>
      </w:r>
      <w:r w:rsidR="00F24C2A" w:rsidRPr="00B55DCF">
        <w:rPr>
          <w:sz w:val="26"/>
          <w:szCs w:val="26"/>
        </w:rPr>
        <w:t>ОП</w:t>
      </w:r>
      <w:r w:rsidR="00F24C2A">
        <w:rPr>
          <w:sz w:val="26"/>
          <w:szCs w:val="26"/>
        </w:rPr>
        <w:t xml:space="preserve"> </w:t>
      </w:r>
      <w:r w:rsidR="00F24C2A" w:rsidRPr="00B55DCF">
        <w:rPr>
          <w:sz w:val="26"/>
          <w:szCs w:val="26"/>
        </w:rPr>
        <w:t>ДО)</w:t>
      </w:r>
      <w:r w:rsidRPr="00E477EA">
        <w:rPr>
          <w:sz w:val="26"/>
          <w:szCs w:val="26"/>
        </w:rPr>
        <w:t>. Для этого была проведена соответствующая работа с педагогическим коллективом и родителями (законными представителями) воспитанников. Вопрос перехода на ФАОП обсуждали на педагогическом совете.</w:t>
      </w:r>
    </w:p>
    <w:p w:rsidR="00F24C2A" w:rsidRPr="00F24C2A" w:rsidRDefault="00F24C2A" w:rsidP="00F24C2A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Результаты:</w:t>
      </w:r>
    </w:p>
    <w:p w:rsidR="00F24C2A" w:rsidRDefault="00E477EA" w:rsidP="00710D90">
      <w:pPr>
        <w:pStyle w:val="a8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E477EA">
        <w:rPr>
          <w:sz w:val="26"/>
          <w:szCs w:val="26"/>
        </w:rPr>
        <w:t xml:space="preserve">Разработали </w:t>
      </w:r>
      <w:r w:rsidR="00F24C2A">
        <w:rPr>
          <w:sz w:val="26"/>
          <w:szCs w:val="26"/>
        </w:rPr>
        <w:t xml:space="preserve"> и </w:t>
      </w:r>
      <w:r w:rsidR="00F24C2A" w:rsidRPr="00B55DCF">
        <w:rPr>
          <w:sz w:val="26"/>
          <w:szCs w:val="26"/>
        </w:rPr>
        <w:t>утвердили</w:t>
      </w:r>
      <w:r w:rsidR="00F24C2A" w:rsidRPr="00E477EA">
        <w:rPr>
          <w:sz w:val="26"/>
          <w:szCs w:val="26"/>
        </w:rPr>
        <w:t xml:space="preserve"> </w:t>
      </w:r>
      <w:r w:rsidRPr="00E477EA">
        <w:rPr>
          <w:sz w:val="26"/>
          <w:szCs w:val="26"/>
        </w:rPr>
        <w:t>АОП ДО </w:t>
      </w:r>
      <w:r w:rsidR="00F24C2A">
        <w:rPr>
          <w:sz w:val="26"/>
          <w:szCs w:val="26"/>
        </w:rPr>
        <w:t>для обучающихся с ТНР;</w:t>
      </w:r>
      <w:r w:rsidRPr="00E477EA">
        <w:rPr>
          <w:sz w:val="26"/>
          <w:szCs w:val="26"/>
        </w:rPr>
        <w:t xml:space="preserve"> </w:t>
      </w:r>
    </w:p>
    <w:p w:rsidR="00F24C2A" w:rsidRDefault="00E477EA" w:rsidP="00710D90">
      <w:pPr>
        <w:pStyle w:val="a8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E477EA">
        <w:rPr>
          <w:sz w:val="26"/>
          <w:szCs w:val="26"/>
        </w:rPr>
        <w:t>Провели анализ создания условий для реализации данных образовательных программ, в итоге приняты кадровые и управленческие решения:</w:t>
      </w:r>
    </w:p>
    <w:p w:rsidR="00F24C2A" w:rsidRPr="00B55DCF" w:rsidRDefault="00F24C2A" w:rsidP="00710D90">
      <w:pPr>
        <w:pStyle w:val="17PRIL-bul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план-график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управленческих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запланировали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5DCF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;</w:t>
      </w:r>
    </w:p>
    <w:p w:rsidR="00F24C2A" w:rsidRDefault="00F24C2A" w:rsidP="00710D90">
      <w:pPr>
        <w:pStyle w:val="17PRIL-bul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информационно-разъяснительную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(законными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воспитанников.</w:t>
      </w:r>
    </w:p>
    <w:p w:rsidR="00336DBA" w:rsidRDefault="00336DBA" w:rsidP="00710D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BDA" w:rsidRDefault="00693BDA" w:rsidP="00616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4B72">
        <w:rPr>
          <w:rFonts w:ascii="Times New Roman" w:hAnsi="Times New Roman"/>
          <w:sz w:val="28"/>
          <w:szCs w:val="28"/>
        </w:rPr>
        <w:t>Дошкольное учреждение осуществляет свою деятельность в соответствии c:</w:t>
      </w:r>
      <w:r>
        <w:rPr>
          <w:rFonts w:ascii="Times New Roman" w:hAnsi="Times New Roman"/>
          <w:sz w:val="28"/>
          <w:szCs w:val="28"/>
        </w:rPr>
        <w:t xml:space="preserve">   - Уставом МБ</w:t>
      </w:r>
      <w:r w:rsidRPr="0038568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;</w:t>
      </w:r>
    </w:p>
    <w:p w:rsidR="00693BDA" w:rsidRPr="00693BDA" w:rsidRDefault="00693BDA" w:rsidP="00616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686">
        <w:rPr>
          <w:rFonts w:ascii="Times New Roman" w:hAnsi="Times New Roman"/>
          <w:sz w:val="28"/>
          <w:szCs w:val="28"/>
        </w:rPr>
        <w:t>локальными актами ДОУ</w:t>
      </w:r>
      <w:r>
        <w:rPr>
          <w:rFonts w:ascii="Times New Roman" w:hAnsi="Times New Roman"/>
          <w:sz w:val="28"/>
          <w:szCs w:val="28"/>
        </w:rPr>
        <w:t>.</w:t>
      </w:r>
    </w:p>
    <w:p w:rsidR="008113D1" w:rsidRDefault="00B6066E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посещают 306 воспитанников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 xml:space="preserve"> в возрасте от 2 до 7 ле</w:t>
      </w:r>
      <w:r>
        <w:rPr>
          <w:rFonts w:ascii="Times New Roman" w:eastAsia="Times New Roman" w:hAnsi="Times New Roman" w:cs="Times New Roman"/>
          <w:sz w:val="28"/>
          <w:szCs w:val="28"/>
        </w:rPr>
        <w:t>т, функционируют 9</w:t>
      </w:r>
      <w:r w:rsidR="008113D1">
        <w:rPr>
          <w:rFonts w:ascii="Times New Roman" w:eastAsia="Times New Roman" w:hAnsi="Times New Roman" w:cs="Times New Roman"/>
          <w:sz w:val="28"/>
          <w:szCs w:val="28"/>
        </w:rPr>
        <w:t xml:space="preserve"> групп. </w:t>
      </w:r>
    </w:p>
    <w:p w:rsidR="00336DBA" w:rsidRPr="00336DBA" w:rsidRDefault="00B6066E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 Детском саду сформировано 8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> групп</w:t>
      </w:r>
      <w:r w:rsidR="00336DBA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8113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DBA" w:rsidRPr="00336DBA" w:rsidRDefault="00336DBA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BA">
        <w:rPr>
          <w:rFonts w:ascii="Times New Roman" w:eastAsia="Times New Roman" w:hAnsi="Times New Roman" w:cs="Times New Roman"/>
          <w:sz w:val="28"/>
          <w:szCs w:val="28"/>
        </w:rPr>
        <w:t>Из них:</w:t>
      </w:r>
    </w:p>
    <w:p w:rsidR="00336DBA" w:rsidRDefault="00336DBA" w:rsidP="0061674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группа раннего возраста</w:t>
      </w:r>
      <w:r w:rsidR="00B6066E">
        <w:rPr>
          <w:rFonts w:ascii="Times New Roman" w:eastAsia="Times New Roman" w:hAnsi="Times New Roman" w:cs="Times New Roman"/>
          <w:sz w:val="28"/>
          <w:szCs w:val="28"/>
        </w:rPr>
        <w:t> —  28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066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36D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DBA" w:rsidRPr="00336DBA" w:rsidRDefault="008113D1" w:rsidP="0061674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F91BCB">
        <w:rPr>
          <w:rFonts w:ascii="Times New Roman" w:eastAsia="Times New Roman" w:hAnsi="Times New Roman" w:cs="Times New Roman"/>
          <w:sz w:val="28"/>
          <w:szCs w:val="28"/>
        </w:rPr>
        <w:t>средние</w:t>
      </w:r>
      <w:proofErr w:type="gramEnd"/>
      <w:r w:rsidR="00F91BCB">
        <w:rPr>
          <w:rFonts w:ascii="Times New Roman" w:eastAsia="Times New Roman" w:hAnsi="Times New Roman" w:cs="Times New Roman"/>
          <w:sz w:val="28"/>
          <w:szCs w:val="28"/>
        </w:rPr>
        <w:t xml:space="preserve"> группы — </w:t>
      </w:r>
      <w:r w:rsidR="000F65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6066E">
        <w:rPr>
          <w:rFonts w:ascii="Times New Roman" w:eastAsia="Times New Roman" w:hAnsi="Times New Roman" w:cs="Times New Roman"/>
          <w:sz w:val="28"/>
          <w:szCs w:val="28"/>
        </w:rPr>
        <w:t>45 и 4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>4 ребенка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DBA" w:rsidRPr="00336DBA" w:rsidRDefault="00B6066E" w:rsidP="0061674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13D1">
        <w:rPr>
          <w:rFonts w:ascii="Times New Roman" w:eastAsia="Times New Roman" w:hAnsi="Times New Roman" w:cs="Times New Roman"/>
          <w:sz w:val="28"/>
          <w:szCs w:val="28"/>
        </w:rPr>
        <w:t> старших группы</w:t>
      </w:r>
      <w:r>
        <w:rPr>
          <w:rFonts w:ascii="Times New Roman" w:eastAsia="Times New Roman" w:hAnsi="Times New Roman" w:cs="Times New Roman"/>
          <w:sz w:val="28"/>
          <w:szCs w:val="28"/>
        </w:rPr>
        <w:t> — по 35 и 35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> детей;</w:t>
      </w:r>
    </w:p>
    <w:p w:rsidR="00336DBA" w:rsidRPr="008113D1" w:rsidRDefault="008113D1" w:rsidP="0061674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подготовительные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 школе группы</w:t>
      </w:r>
      <w:r w:rsidR="00B6066E">
        <w:rPr>
          <w:rFonts w:ascii="Times New Roman" w:eastAsia="Times New Roman" w:hAnsi="Times New Roman" w:cs="Times New Roman"/>
          <w:sz w:val="28"/>
          <w:szCs w:val="28"/>
        </w:rPr>
        <w:t> — по 33, 34 и 32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DBA" w:rsidRPr="00336DBA">
        <w:rPr>
          <w:rFonts w:ascii="Times New Roman" w:eastAsia="Times New Roman" w:hAnsi="Times New Roman" w:cs="Times New Roman"/>
          <w:sz w:val="28"/>
          <w:szCs w:val="28"/>
        </w:rPr>
        <w:t> .</w:t>
      </w:r>
      <w:r w:rsidR="00336DBA" w:rsidRPr="00336DBA">
        <w:rPr>
          <w:rFonts w:ascii="Times New Roman" w:hAnsi="Times New Roman"/>
          <w:sz w:val="28"/>
          <w:szCs w:val="28"/>
        </w:rPr>
        <w:t xml:space="preserve"> </w:t>
      </w:r>
    </w:p>
    <w:p w:rsidR="008113D1" w:rsidRDefault="00B6066E" w:rsidP="00616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в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proofErr w:type="gramEnd"/>
      <w:r w:rsidR="008113D1" w:rsidRPr="008113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 группа</w:t>
      </w:r>
      <w:r w:rsidR="008113D1" w:rsidRPr="008113D1">
        <w:rPr>
          <w:rFonts w:ascii="Times New Roman" w:hAnsi="Times New Roman"/>
          <w:sz w:val="28"/>
          <w:szCs w:val="28"/>
        </w:rPr>
        <w:t xml:space="preserve"> компенсирующего вида для детей с ТНР.</w:t>
      </w:r>
      <w:r>
        <w:rPr>
          <w:rFonts w:ascii="Times New Roman" w:hAnsi="Times New Roman"/>
          <w:sz w:val="28"/>
          <w:szCs w:val="28"/>
        </w:rPr>
        <w:t xml:space="preserve"> (21 ребенок)</w:t>
      </w:r>
    </w:p>
    <w:p w:rsidR="00945018" w:rsidRDefault="00945018" w:rsidP="0061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3D1" w:rsidRPr="008113D1" w:rsidRDefault="008113D1" w:rsidP="0061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13D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8113D1" w:rsidRPr="008113D1" w:rsidRDefault="008113D1" w:rsidP="00616743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3D1">
        <w:rPr>
          <w:rFonts w:ascii="Times New Roman" w:eastAsia="Times New Roman" w:hAnsi="Times New Roman" w:cs="Times New Roman"/>
          <w:sz w:val="28"/>
          <w:szCs w:val="28"/>
        </w:rPr>
        <w:lastRenderedPageBreak/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333A8A" w:rsidRDefault="00945018" w:rsidP="00616743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 2</w:t>
      </w:r>
      <w:r w:rsidR="008113D1" w:rsidRPr="008113D1">
        <w:rPr>
          <w:rFonts w:ascii="Times New Roman" w:eastAsia="Times New Roman" w:hAnsi="Times New Roman" w:cs="Times New Roman"/>
          <w:sz w:val="28"/>
          <w:szCs w:val="28"/>
        </w:rPr>
        <w:t>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рования, проведенного 20.12.2023</w:t>
      </w:r>
      <w:r w:rsidR="008113D1" w:rsidRPr="008113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13D1" w:rsidRPr="008113D1" w:rsidRDefault="008113D1" w:rsidP="00616743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3D1">
        <w:rPr>
          <w:rFonts w:ascii="Times New Roman" w:eastAsia="Times New Roman" w:hAnsi="Times New Roman" w:cs="Times New Roman"/>
          <w:sz w:val="28"/>
          <w:szCs w:val="28"/>
        </w:rPr>
        <w:t>Чтобы выбрать стратег</w:t>
      </w:r>
      <w:r w:rsidR="00333A8A">
        <w:rPr>
          <w:rFonts w:ascii="Times New Roman" w:eastAsia="Times New Roman" w:hAnsi="Times New Roman" w:cs="Times New Roman"/>
          <w:sz w:val="28"/>
          <w:szCs w:val="28"/>
        </w:rPr>
        <w:t>ию воспитательной работы, в 2023</w:t>
      </w:r>
      <w:r w:rsidRPr="008113D1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8113D1" w:rsidRDefault="008113D1" w:rsidP="0061674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3D1">
        <w:rPr>
          <w:rFonts w:ascii="Times New Roman" w:eastAsia="Times New Roman" w:hAnsi="Times New Roman" w:cs="Times New Roman"/>
          <w:sz w:val="28"/>
          <w:szCs w:val="28"/>
        </w:rPr>
        <w:t>Характеристика семей по составу</w:t>
      </w:r>
    </w:p>
    <w:tbl>
      <w:tblPr>
        <w:tblStyle w:val="a5"/>
        <w:tblW w:w="0" w:type="auto"/>
        <w:tblLook w:val="04A0"/>
      </w:tblPr>
      <w:tblGrid>
        <w:gridCol w:w="2943"/>
        <w:gridCol w:w="2552"/>
        <w:gridCol w:w="4076"/>
      </w:tblGrid>
      <w:tr w:rsidR="00E473D1" w:rsidTr="006B04A9">
        <w:tc>
          <w:tcPr>
            <w:tcW w:w="2943" w:type="dxa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2552" w:type="dxa"/>
          </w:tcPr>
          <w:p w:rsidR="00E473D1" w:rsidRPr="008113D1" w:rsidRDefault="00E473D1" w:rsidP="002A00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076" w:type="dxa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E473D1" w:rsidTr="006B04A9">
        <w:tc>
          <w:tcPr>
            <w:tcW w:w="2943" w:type="dxa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552" w:type="dxa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4076" w:type="dxa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A65C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73D1" w:rsidTr="006B04A9">
        <w:tc>
          <w:tcPr>
            <w:tcW w:w="2943" w:type="dxa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матерью</w:t>
            </w:r>
          </w:p>
        </w:tc>
        <w:tc>
          <w:tcPr>
            <w:tcW w:w="2552" w:type="dxa"/>
          </w:tcPr>
          <w:p w:rsidR="00E473D1" w:rsidRDefault="00A65C3B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D52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65C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73D1" w:rsidTr="006B04A9">
        <w:tc>
          <w:tcPr>
            <w:tcW w:w="2943" w:type="dxa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отцом</w:t>
            </w:r>
          </w:p>
        </w:tc>
        <w:tc>
          <w:tcPr>
            <w:tcW w:w="2552" w:type="dxa"/>
          </w:tcPr>
          <w:p w:rsidR="00E473D1" w:rsidRDefault="00A65C3B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  <w:r w:rsidR="00A65C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73D1" w:rsidTr="006B04A9">
        <w:tc>
          <w:tcPr>
            <w:tcW w:w="2943" w:type="dxa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552" w:type="dxa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E473D1" w:rsidRDefault="00A65C3B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8113D1" w:rsidRDefault="008113D1" w:rsidP="0081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3D1">
        <w:rPr>
          <w:rFonts w:ascii="Times New Roman" w:eastAsia="Times New Roman" w:hAnsi="Times New Roman" w:cs="Times New Roman"/>
          <w:sz w:val="28"/>
          <w:szCs w:val="28"/>
        </w:rPr>
        <w:t>Характеристика семей по количеству детей</w:t>
      </w:r>
    </w:p>
    <w:tbl>
      <w:tblPr>
        <w:tblStyle w:val="a5"/>
        <w:tblW w:w="0" w:type="auto"/>
        <w:tblLook w:val="04A0"/>
      </w:tblPr>
      <w:tblGrid>
        <w:gridCol w:w="2655"/>
        <w:gridCol w:w="2092"/>
        <w:gridCol w:w="4824"/>
      </w:tblGrid>
      <w:tr w:rsidR="00E473D1" w:rsidTr="00E473D1">
        <w:tc>
          <w:tcPr>
            <w:tcW w:w="0" w:type="auto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E473D1" w:rsidTr="00E473D1">
        <w:tc>
          <w:tcPr>
            <w:tcW w:w="0" w:type="auto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A65C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73D1" w:rsidTr="00E473D1">
        <w:tc>
          <w:tcPr>
            <w:tcW w:w="0" w:type="auto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</w:tcPr>
          <w:p w:rsidR="00E473D1" w:rsidRDefault="00A65C3B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0" w:type="auto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65C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73D1" w:rsidTr="00E473D1">
        <w:tc>
          <w:tcPr>
            <w:tcW w:w="0" w:type="auto"/>
          </w:tcPr>
          <w:p w:rsidR="00E473D1" w:rsidRDefault="00E473D1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</w:tcPr>
          <w:p w:rsidR="00E473D1" w:rsidRDefault="00A65C3B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D52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473D1" w:rsidRDefault="00DD52DE" w:rsidP="00811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65C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113D1" w:rsidRDefault="008113D1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3D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8113D1">
        <w:rPr>
          <w:rFonts w:ascii="Times New Roman" w:eastAsia="Times New Roman" w:hAnsi="Times New Roman" w:cs="Times New Roman"/>
          <w:sz w:val="28"/>
          <w:szCs w:val="28"/>
        </w:rPr>
        <w:t>в первые</w:t>
      </w:r>
      <w:proofErr w:type="gramEnd"/>
      <w:r w:rsidRPr="008113D1">
        <w:rPr>
          <w:rFonts w:ascii="Times New Roman" w:eastAsia="Times New Roman" w:hAnsi="Times New Roman" w:cs="Times New Roman"/>
          <w:sz w:val="28"/>
          <w:szCs w:val="28"/>
        </w:rPr>
        <w:t xml:space="preserve"> месяцы после зачисления в Детский сад.</w:t>
      </w:r>
    </w:p>
    <w:p w:rsidR="00616743" w:rsidRDefault="00616743" w:rsidP="006167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Взаимодействие с родителями </w:t>
      </w:r>
      <w:r>
        <w:rPr>
          <w:rFonts w:ascii="Times New Roman" w:hAnsi="Times New Roman"/>
          <w:sz w:val="28"/>
          <w:szCs w:val="28"/>
        </w:rPr>
        <w:t xml:space="preserve">и социальным окружением </w:t>
      </w:r>
      <w:r w:rsidRPr="007931AD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 МБДОУ детского сада № 91</w:t>
      </w:r>
      <w:r w:rsidRPr="007931AD">
        <w:rPr>
          <w:rFonts w:ascii="Times New Roman" w:hAnsi="Times New Roman"/>
          <w:sz w:val="28"/>
          <w:szCs w:val="28"/>
        </w:rPr>
        <w:t xml:space="preserve">  строит на принципе сотрудничества. </w:t>
      </w:r>
    </w:p>
    <w:p w:rsidR="00616743" w:rsidRPr="007931AD" w:rsidRDefault="00616743" w:rsidP="006167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Родители оказывают всест</w:t>
      </w:r>
      <w:r>
        <w:rPr>
          <w:rFonts w:ascii="Times New Roman" w:hAnsi="Times New Roman"/>
          <w:sz w:val="28"/>
          <w:szCs w:val="28"/>
        </w:rPr>
        <w:t xml:space="preserve">ороннюю поддержку </w:t>
      </w:r>
      <w:r w:rsidRPr="007931AD">
        <w:rPr>
          <w:rFonts w:ascii="Times New Roman" w:hAnsi="Times New Roman"/>
          <w:sz w:val="28"/>
          <w:szCs w:val="28"/>
        </w:rPr>
        <w:t xml:space="preserve">образовательного процесса в детском саду, оказывает помощь в озеленении </w:t>
      </w:r>
      <w:r>
        <w:rPr>
          <w:rFonts w:ascii="Times New Roman" w:hAnsi="Times New Roman"/>
          <w:sz w:val="28"/>
          <w:szCs w:val="28"/>
        </w:rPr>
        <w:t>участка, прилегающей территории</w:t>
      </w:r>
      <w:r w:rsidRPr="007931AD">
        <w:rPr>
          <w:rFonts w:ascii="Times New Roman" w:hAnsi="Times New Roman"/>
          <w:sz w:val="28"/>
          <w:szCs w:val="28"/>
        </w:rPr>
        <w:t>, подготовке к праздникам и другим мероприятиям.</w:t>
      </w:r>
    </w:p>
    <w:p w:rsidR="00616743" w:rsidRPr="007931AD" w:rsidRDefault="00616743" w:rsidP="006167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При этом педагогическим коллективом решаются приоритетные задачи:</w:t>
      </w:r>
    </w:p>
    <w:p w:rsidR="00616743" w:rsidRPr="00385686" w:rsidRDefault="00616743" w:rsidP="00616743">
      <w:pPr>
        <w:pStyle w:val="a4"/>
        <w:numPr>
          <w:ilvl w:val="0"/>
          <w:numId w:val="22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616743" w:rsidRPr="00385686" w:rsidRDefault="00616743" w:rsidP="00616743">
      <w:pPr>
        <w:pStyle w:val="a4"/>
        <w:numPr>
          <w:ilvl w:val="0"/>
          <w:numId w:val="22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lastRenderedPageBreak/>
        <w:t>приобщение родителей к участию в жизни детского сада;</w:t>
      </w:r>
    </w:p>
    <w:p w:rsidR="00616743" w:rsidRPr="00385686" w:rsidRDefault="00616743" w:rsidP="00616743">
      <w:pPr>
        <w:pStyle w:val="a4"/>
        <w:numPr>
          <w:ilvl w:val="0"/>
          <w:numId w:val="22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16743" w:rsidRPr="007931AD" w:rsidRDefault="00616743" w:rsidP="006167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Для решения этих задач используются различные формы работы: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групповые родительские собрания, консультации;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анкетирование;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наглядная информация;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консультирование специалистами ДОУ;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показ занятий для родителей;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выставки совместных работ;</w:t>
      </w:r>
    </w:p>
    <w:p w:rsidR="00616743" w:rsidRPr="00385686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:rsidR="00616743" w:rsidRDefault="00616743" w:rsidP="00616743">
      <w:pPr>
        <w:pStyle w:val="a4"/>
        <w:numPr>
          <w:ilvl w:val="0"/>
          <w:numId w:val="19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детей.</w:t>
      </w:r>
    </w:p>
    <w:p w:rsidR="00616743" w:rsidRPr="00FE542E" w:rsidRDefault="00616743" w:rsidP="00616743">
      <w:pPr>
        <w:pStyle w:val="a4"/>
        <w:spacing w:after="0"/>
        <w:ind w:left="1066"/>
        <w:jc w:val="both"/>
        <w:rPr>
          <w:rFonts w:ascii="Times New Roman" w:hAnsi="Times New Roman"/>
          <w:sz w:val="28"/>
          <w:szCs w:val="28"/>
        </w:rPr>
      </w:pPr>
    </w:p>
    <w:p w:rsidR="00616743" w:rsidRPr="001A2088" w:rsidRDefault="00616743" w:rsidP="0061674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91 активно сотрудничает с социальными институтами:</w:t>
      </w:r>
    </w:p>
    <w:p w:rsidR="00616743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Лингвистическая гимназия</w:t>
      </w:r>
      <w:r w:rsidRPr="005D25D4">
        <w:rPr>
          <w:rFonts w:ascii="Times New Roman" w:hAnsi="Times New Roman"/>
          <w:sz w:val="28"/>
          <w:szCs w:val="28"/>
        </w:rPr>
        <w:t>;</w:t>
      </w:r>
    </w:p>
    <w:p w:rsidR="00616743" w:rsidRPr="005D25D4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Мариинская гимназия;</w:t>
      </w:r>
    </w:p>
    <w:p w:rsidR="00616743" w:rsidRPr="005D25D4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ГИБДД;</w:t>
      </w:r>
    </w:p>
    <w:p w:rsidR="00616743" w:rsidRPr="005D25D4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пожарная часть;</w:t>
      </w:r>
    </w:p>
    <w:p w:rsidR="00616743" w:rsidRPr="00417049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областная библиотека им. Аксакова</w:t>
      </w:r>
      <w:r w:rsidRPr="005D25D4">
        <w:rPr>
          <w:rFonts w:ascii="Times New Roman" w:hAnsi="Times New Roman"/>
          <w:sz w:val="28"/>
          <w:szCs w:val="28"/>
        </w:rPr>
        <w:t>;</w:t>
      </w:r>
    </w:p>
    <w:p w:rsidR="00616743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ГУЗ ДГКБ № 1;</w:t>
      </w:r>
    </w:p>
    <w:p w:rsidR="00616743" w:rsidRPr="005D25D4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Ленинского района;</w:t>
      </w:r>
    </w:p>
    <w:p w:rsidR="00616743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инспек</w:t>
      </w:r>
      <w:r>
        <w:rPr>
          <w:rFonts w:ascii="Times New Roman" w:hAnsi="Times New Roman"/>
          <w:sz w:val="28"/>
          <w:szCs w:val="28"/>
        </w:rPr>
        <w:t>ция по делам несовершеннолетних;</w:t>
      </w:r>
    </w:p>
    <w:p w:rsidR="00616743" w:rsidRPr="00FE542E" w:rsidRDefault="00616743" w:rsidP="00616743">
      <w:pPr>
        <w:pStyle w:val="a4"/>
        <w:numPr>
          <w:ilvl w:val="1"/>
          <w:numId w:val="2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театры и музеи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льяновска</w:t>
      </w:r>
    </w:p>
    <w:p w:rsidR="00616743" w:rsidRPr="00417049" w:rsidRDefault="00DD52DE" w:rsidP="006167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616743">
        <w:rPr>
          <w:rFonts w:ascii="Times New Roman" w:hAnsi="Times New Roman"/>
          <w:sz w:val="28"/>
          <w:szCs w:val="28"/>
        </w:rPr>
        <w:t xml:space="preserve"> году</w:t>
      </w:r>
      <w:r w:rsidR="00616743" w:rsidRPr="001A2088">
        <w:rPr>
          <w:rFonts w:ascii="Times New Roman" w:hAnsi="Times New Roman"/>
          <w:sz w:val="28"/>
          <w:szCs w:val="28"/>
        </w:rPr>
        <w:t xml:space="preserve"> проведены разнообразные совместные мероприятия по осуществлению взаимодействия с родителями, детьми, педагогами, социальным окружением.</w:t>
      </w:r>
    </w:p>
    <w:p w:rsidR="0061674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виртуальная экскурсия воспитанников подготовительных групп в Лингвистическую гимназию, Мариинскую гимназию;</w:t>
      </w:r>
    </w:p>
    <w:p w:rsidR="0061674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Семейная гостиная, посвященная Дню Матери во всех возрастных группах;</w:t>
      </w:r>
    </w:p>
    <w:p w:rsidR="00950320" w:rsidRDefault="00950320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клуб «Дружба»;</w:t>
      </w:r>
    </w:p>
    <w:p w:rsidR="00616743" w:rsidRPr="00847144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развлечения с детьми совместно</w:t>
      </w:r>
      <w:r w:rsidRPr="00A66C63">
        <w:rPr>
          <w:rFonts w:ascii="Times New Roman" w:hAnsi="Times New Roman"/>
          <w:sz w:val="28"/>
          <w:szCs w:val="28"/>
        </w:rPr>
        <w:t xml:space="preserve"> с родителями</w:t>
      </w:r>
      <w:r>
        <w:rPr>
          <w:rFonts w:ascii="Times New Roman" w:hAnsi="Times New Roman"/>
          <w:sz w:val="28"/>
          <w:szCs w:val="28"/>
        </w:rPr>
        <w:t>;</w:t>
      </w:r>
    </w:p>
    <w:p w:rsidR="00616743" w:rsidRPr="0061674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приняли активное участие в конкурсе новогодних поделок и подготовке костюмов для утренника;</w:t>
      </w:r>
    </w:p>
    <w:p w:rsidR="0061674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городской акции  «Открытка ветерану»</w:t>
      </w:r>
    </w:p>
    <w:p w:rsidR="00616743" w:rsidRPr="0030411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вернисаже детского творчества «Салют над городом в честь праздника Победы!»</w:t>
      </w:r>
    </w:p>
    <w:p w:rsidR="0061674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непосредственной помощи родителей организовано участие воспитанников в различных конкурсах и мероприятиях районного, областного и всероссийского уровней;</w:t>
      </w:r>
    </w:p>
    <w:p w:rsidR="00616743" w:rsidRDefault="00616743" w:rsidP="00616743">
      <w:pPr>
        <w:pStyle w:val="a4"/>
        <w:numPr>
          <w:ilvl w:val="0"/>
          <w:numId w:val="20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Меди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цинской сестрой </w:t>
      </w:r>
      <w:r>
        <w:rPr>
          <w:rFonts w:ascii="Times New Roman" w:hAnsi="Times New Roman"/>
          <w:sz w:val="28"/>
          <w:szCs w:val="28"/>
        </w:rPr>
        <w:t>регулярно осуществлялся мониторинг состояния здоровья воспитанников, проведение профилактических и оздоровительных мероприятий;</w:t>
      </w:r>
    </w:p>
    <w:p w:rsidR="00616743" w:rsidRPr="00616743" w:rsidRDefault="00B10122" w:rsidP="00710D90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Вывод: </w:t>
      </w:r>
      <w:proofErr w:type="gramStart"/>
      <w:r w:rsidRPr="00F737F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основной </w:t>
      </w:r>
      <w:r w:rsidRPr="00F737F8">
        <w:rPr>
          <w:rFonts w:ascii="Times New Roman" w:eastAsia="Times New Roman" w:hAnsi="Times New Roman"/>
          <w:i/>
          <w:color w:val="000000"/>
          <w:sz w:val="28"/>
          <w:szCs w:val="28"/>
        </w:rPr>
        <w:t>образовательной программой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дошкольного образования МБДОУ детский сад № 91</w:t>
      </w:r>
      <w:r w:rsidRPr="00F737F8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proofErr w:type="gramEnd"/>
    </w:p>
    <w:p w:rsidR="00E473D1" w:rsidRPr="00E473D1" w:rsidRDefault="00E473D1" w:rsidP="00E47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3D1">
        <w:rPr>
          <w:rFonts w:ascii="Times New Roman" w:eastAsia="Times New Roman" w:hAnsi="Times New Roman" w:cs="Times New Roman"/>
          <w:b/>
          <w:bCs/>
          <w:sz w:val="28"/>
          <w:szCs w:val="28"/>
        </w:rPr>
        <w:t>II. Оценка системы управления организации</w:t>
      </w:r>
    </w:p>
    <w:p w:rsidR="00E473D1" w:rsidRPr="00E473D1" w:rsidRDefault="00E473D1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D1">
        <w:rPr>
          <w:rFonts w:ascii="Times New Roman" w:eastAsia="Times New Roman" w:hAnsi="Times New Roman" w:cs="Times New Roman"/>
          <w:sz w:val="28"/>
          <w:szCs w:val="28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E473D1" w:rsidRPr="00E473D1" w:rsidRDefault="00E473D1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D1">
        <w:rPr>
          <w:rFonts w:ascii="Times New Roman" w:eastAsia="Times New Roman" w:hAnsi="Times New Roman" w:cs="Times New Roman"/>
          <w:sz w:val="28"/>
          <w:szCs w:val="28"/>
        </w:rPr>
        <w:t>Управление Детским садом строится на принципах единоначалия и коллегиальности. Коллегиальными органами управления являются: педагогический совет, общее собрание работников</w:t>
      </w:r>
      <w:r w:rsidR="00130E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0EDC" w:rsidRPr="005F4839">
        <w:rPr>
          <w:rFonts w:ascii="Times New Roman" w:hAnsi="Times New Roman"/>
          <w:sz w:val="28"/>
          <w:szCs w:val="28"/>
        </w:rPr>
        <w:t>родительский комитет</w:t>
      </w:r>
      <w:r w:rsidRPr="00E473D1">
        <w:rPr>
          <w:rFonts w:ascii="Times New Roman" w:eastAsia="Times New Roman" w:hAnsi="Times New Roman" w:cs="Times New Roman"/>
          <w:sz w:val="28"/>
          <w:szCs w:val="28"/>
        </w:rPr>
        <w:t>. Единоличным исполнительным органом является руководитель — заведующий.</w:t>
      </w:r>
    </w:p>
    <w:p w:rsidR="00E473D1" w:rsidRPr="00E473D1" w:rsidRDefault="00E473D1" w:rsidP="0061674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3D1">
        <w:rPr>
          <w:rFonts w:ascii="Times New Roman" w:eastAsia="Times New Roman" w:hAnsi="Times New Roman" w:cs="Times New Roman"/>
          <w:sz w:val="28"/>
          <w:szCs w:val="28"/>
        </w:rPr>
        <w:t>Органы управления, действующие в Детском саду</w:t>
      </w:r>
    </w:p>
    <w:tbl>
      <w:tblPr>
        <w:tblW w:w="45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6495"/>
      </w:tblGrid>
      <w:tr w:rsidR="00E473D1" w:rsidRPr="00E473D1" w:rsidTr="006B04A9">
        <w:trPr>
          <w:tblCellSpacing w:w="15" w:type="dxa"/>
          <w:jc w:val="center"/>
        </w:trPr>
        <w:tc>
          <w:tcPr>
            <w:tcW w:w="2127" w:type="dxa"/>
            <w:hideMark/>
          </w:tcPr>
          <w:p w:rsidR="00E473D1" w:rsidRPr="00E473D1" w:rsidRDefault="00E473D1" w:rsidP="00616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449" w:type="dxa"/>
            <w:hideMark/>
          </w:tcPr>
          <w:p w:rsidR="00E473D1" w:rsidRPr="00E473D1" w:rsidRDefault="00E473D1" w:rsidP="00616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E473D1" w:rsidRPr="00E473D1" w:rsidTr="006B04A9">
        <w:trPr>
          <w:tblCellSpacing w:w="15" w:type="dxa"/>
          <w:jc w:val="center"/>
        </w:trPr>
        <w:tc>
          <w:tcPr>
            <w:tcW w:w="2127" w:type="dxa"/>
            <w:hideMark/>
          </w:tcPr>
          <w:p w:rsidR="00E473D1" w:rsidRPr="00E473D1" w:rsidRDefault="00E473D1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449" w:type="dxa"/>
            <w:hideMark/>
          </w:tcPr>
          <w:p w:rsidR="00E473D1" w:rsidRPr="00E473D1" w:rsidRDefault="00E473D1" w:rsidP="006B04A9">
            <w:pPr>
              <w:spacing w:after="0"/>
              <w:ind w:firstLine="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E473D1" w:rsidRPr="00E473D1" w:rsidRDefault="00E473D1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473D1" w:rsidRPr="00E473D1" w:rsidTr="006B04A9">
        <w:trPr>
          <w:tblCellSpacing w:w="15" w:type="dxa"/>
          <w:jc w:val="center"/>
        </w:trPr>
        <w:tc>
          <w:tcPr>
            <w:tcW w:w="2127" w:type="dxa"/>
            <w:hideMark/>
          </w:tcPr>
          <w:p w:rsidR="006B04A9" w:rsidRDefault="00E473D1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</w:t>
            </w:r>
          </w:p>
          <w:p w:rsidR="00E473D1" w:rsidRPr="00E473D1" w:rsidRDefault="00E473D1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  <w:r w:rsidR="00130EDC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6449" w:type="dxa"/>
            <w:hideMark/>
          </w:tcPr>
          <w:p w:rsidR="00E473D1" w:rsidRPr="00E473D1" w:rsidRDefault="00E473D1" w:rsidP="00616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текущее руководство образовательной</w:t>
            </w: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деятельностью Детского сада, в том числе рассматривает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вопросы: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развития образовательных услуг;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воспитания;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аттестации, повышении квалификации педагогических работников;</w:t>
            </w:r>
          </w:p>
          <w:p w:rsidR="00E473D1" w:rsidRPr="00E473D1" w:rsidRDefault="00E473D1" w:rsidP="006167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E473D1" w:rsidRPr="00E473D1" w:rsidTr="006B04A9">
        <w:trPr>
          <w:tblCellSpacing w:w="15" w:type="dxa"/>
          <w:jc w:val="center"/>
        </w:trPr>
        <w:tc>
          <w:tcPr>
            <w:tcW w:w="2127" w:type="dxa"/>
            <w:hideMark/>
          </w:tcPr>
          <w:p w:rsidR="00E473D1" w:rsidRDefault="00E473D1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EDC" w:rsidRDefault="00130EDC" w:rsidP="0061674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30EDC" w:rsidRPr="00E473D1" w:rsidRDefault="00130EDC" w:rsidP="006167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Родительский комитет</w:t>
            </w:r>
          </w:p>
        </w:tc>
        <w:tc>
          <w:tcPr>
            <w:tcW w:w="6449" w:type="dxa"/>
            <w:hideMark/>
          </w:tcPr>
          <w:p w:rsidR="00E473D1" w:rsidRPr="00E473D1" w:rsidRDefault="00E473D1" w:rsidP="00616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организацией, в том числе:</w:t>
            </w:r>
          </w:p>
          <w:p w:rsidR="00E473D1" w:rsidRPr="00E473D1" w:rsidRDefault="00E473D1" w:rsidP="0061674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E473D1" w:rsidRPr="00E473D1" w:rsidRDefault="00E473D1" w:rsidP="0061674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E473D1" w:rsidRPr="00E473D1" w:rsidRDefault="00E473D1" w:rsidP="0061674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130EDC" w:rsidRDefault="00E473D1" w:rsidP="0061674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3D1">
              <w:rPr>
                <w:rFonts w:ascii="Times New Roman" w:eastAsia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130EDC" w:rsidRDefault="00130EDC" w:rsidP="00616743">
            <w:pPr>
              <w:spacing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23B7A">
              <w:rPr>
                <w:rFonts w:ascii="Times New Roman" w:hAnsi="Times New Roman"/>
                <w:sz w:val="28"/>
                <w:szCs w:val="28"/>
              </w:rPr>
              <w:t>аботает в тесном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контакте с администрацией ДОУ</w:t>
            </w:r>
            <w:r w:rsidRPr="00723B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B7A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родительского комитета</w:t>
            </w:r>
            <w:r w:rsidRPr="005F48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23B7A">
              <w:rPr>
                <w:rFonts w:ascii="Times New Roman" w:hAnsi="Times New Roman"/>
                <w:sz w:val="28"/>
                <w:szCs w:val="28"/>
              </w:rPr>
              <w:t xml:space="preserve">ДОУ обсуждаются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различные вопросы, в т.ч.:</w:t>
            </w:r>
          </w:p>
          <w:p w:rsidR="00130EDC" w:rsidRPr="00130EDC" w:rsidRDefault="00130EDC" w:rsidP="006B04A9">
            <w:pPr>
              <w:pStyle w:val="a4"/>
              <w:numPr>
                <w:ilvl w:val="0"/>
                <w:numId w:val="5"/>
              </w:numPr>
              <w:spacing w:after="0"/>
              <w:ind w:left="431"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0E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плана мероприятий по повышению качества работы учреждения.</w:t>
            </w:r>
          </w:p>
          <w:p w:rsidR="00130EDC" w:rsidRDefault="00130EDC" w:rsidP="006B04A9">
            <w:pPr>
              <w:pStyle w:val="a4"/>
              <w:numPr>
                <w:ilvl w:val="0"/>
                <w:numId w:val="5"/>
              </w:numPr>
              <w:spacing w:after="0"/>
              <w:ind w:left="4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EDC">
              <w:rPr>
                <w:rFonts w:ascii="Times New Roman" w:hAnsi="Times New Roman"/>
                <w:sz w:val="28"/>
                <w:szCs w:val="28"/>
              </w:rPr>
              <w:t xml:space="preserve">участие в создании оптимальных и безопасных условий осуществления образовательного </w:t>
            </w:r>
            <w:r w:rsidRPr="00130E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процесса   </w:t>
            </w:r>
          </w:p>
          <w:p w:rsidR="00130EDC" w:rsidRPr="00130EDC" w:rsidRDefault="00130EDC" w:rsidP="006B04A9">
            <w:pPr>
              <w:pStyle w:val="a4"/>
              <w:numPr>
                <w:ilvl w:val="0"/>
                <w:numId w:val="5"/>
              </w:numPr>
              <w:spacing w:after="0"/>
              <w:ind w:hanging="9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EDC">
              <w:rPr>
                <w:rFonts w:ascii="Times New Roman" w:hAnsi="Times New Roman"/>
                <w:sz w:val="28"/>
                <w:szCs w:val="28"/>
              </w:rPr>
              <w:t>оказание помощи в организации и совершенствовании образовательной деятельности.</w:t>
            </w:r>
          </w:p>
        </w:tc>
      </w:tr>
    </w:tbl>
    <w:p w:rsidR="00130EDC" w:rsidRPr="005F4839" w:rsidRDefault="00130EDC" w:rsidP="00616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839">
        <w:rPr>
          <w:rFonts w:ascii="Times New Roman" w:hAnsi="Times New Roman"/>
          <w:sz w:val="28"/>
          <w:szCs w:val="28"/>
        </w:rPr>
        <w:lastRenderedPageBreak/>
        <w:t xml:space="preserve">Коллегиальные органы управления могут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 следующих пределах: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всеми допустимыми законом способами, в том числе в су</w:t>
      </w:r>
      <w:r>
        <w:rPr>
          <w:rFonts w:ascii="Times New Roman" w:hAnsi="Times New Roman"/>
          <w:sz w:val="28"/>
          <w:szCs w:val="28"/>
        </w:rPr>
        <w:t>дах</w:t>
      </w:r>
      <w:r w:rsidRPr="005F4839">
        <w:rPr>
          <w:rFonts w:ascii="Times New Roman" w:hAnsi="Times New Roman"/>
          <w:sz w:val="28"/>
          <w:szCs w:val="28"/>
        </w:rPr>
        <w:t xml:space="preserve"> Федерации.</w:t>
      </w:r>
      <w:proofErr w:type="gramEnd"/>
    </w:p>
    <w:p w:rsidR="00130EDC" w:rsidRDefault="00130EDC" w:rsidP="00616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130EDC" w:rsidRDefault="00130EDC" w:rsidP="0061674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Положение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бщем собрании </w:t>
      </w:r>
      <w:r>
        <w:rPr>
          <w:rFonts w:ascii="Times New Roman" w:hAnsi="Times New Roman"/>
          <w:color w:val="000000" w:themeColor="text1"/>
          <w:sz w:val="28"/>
          <w:szCs w:val="28"/>
        </w:rPr>
        <w:t>трудового коллектива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130EDC" w:rsidRDefault="00130EDC" w:rsidP="0061674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педагогическом с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овете, </w:t>
      </w:r>
    </w:p>
    <w:p w:rsidR="00130EDC" w:rsidRDefault="00130EDC" w:rsidP="0061674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 об общем родительском собрании,</w:t>
      </w:r>
    </w:p>
    <w:p w:rsidR="00130EDC" w:rsidRPr="005F4839" w:rsidRDefault="00130EDC" w:rsidP="0061674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 о родительском комитете.</w:t>
      </w:r>
    </w:p>
    <w:p w:rsidR="00E473D1" w:rsidRPr="00E473D1" w:rsidRDefault="00E473D1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D1">
        <w:rPr>
          <w:rFonts w:ascii="Times New Roman" w:eastAsia="Times New Roman" w:hAnsi="Times New Roman" w:cs="Times New Roman"/>
          <w:sz w:val="28"/>
          <w:szCs w:val="28"/>
        </w:rPr>
        <w:t>Структура и система управления соответствуют специфике деятельности Детского сада.</w:t>
      </w:r>
    </w:p>
    <w:p w:rsidR="00130EDC" w:rsidRPr="00130EDC" w:rsidRDefault="00130EDC" w:rsidP="00130E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Оценка содержания и качества подготовки </w:t>
      </w:r>
      <w:proofErr w:type="gramStart"/>
      <w:r w:rsidRPr="00130ED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C5B06" w:rsidRPr="00A72155" w:rsidRDefault="00BC5B06" w:rsidP="00616743">
      <w:pPr>
        <w:shd w:val="clear" w:color="auto" w:fill="FFFFFF" w:themeFill="background1"/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color w:val="0070C0"/>
          <w:sz w:val="28"/>
          <w:szCs w:val="28"/>
        </w:rPr>
      </w:pPr>
      <w:proofErr w:type="gramStart"/>
      <w:r w:rsidRPr="00A72155">
        <w:rPr>
          <w:rFonts w:ascii="Times New Roman" w:eastAsia="SimSun" w:hAnsi="Times New Roman"/>
          <w:sz w:val="28"/>
          <w:szCs w:val="28"/>
        </w:rPr>
        <w:t>Программой</w:t>
      </w:r>
      <w:r>
        <w:rPr>
          <w:rFonts w:ascii="Times New Roman" w:eastAsia="SimSun" w:hAnsi="Times New Roman"/>
          <w:sz w:val="28"/>
          <w:szCs w:val="28"/>
        </w:rPr>
        <w:t xml:space="preserve"> (ООП ДО и АОП ДО) </w:t>
      </w:r>
      <w:r w:rsidRPr="00A72155">
        <w:rPr>
          <w:rFonts w:ascii="Times New Roman" w:eastAsia="SimSun" w:hAnsi="Times New Roman"/>
          <w:sz w:val="28"/>
          <w:szCs w:val="28"/>
        </w:rPr>
        <w:t xml:space="preserve">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proofErr w:type="gramEnd"/>
    </w:p>
    <w:p w:rsidR="00BC5B06" w:rsidRPr="0078242F" w:rsidRDefault="00BC5B06" w:rsidP="00616743">
      <w:pPr>
        <w:shd w:val="clear" w:color="auto" w:fill="FFFFFF" w:themeFill="background1"/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SimSun" w:hAnsi="Times New Roman"/>
          <w:sz w:val="28"/>
          <w:szCs w:val="28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</w:t>
      </w:r>
      <w:r>
        <w:rPr>
          <w:rFonts w:ascii="Times New Roman" w:eastAsia="SimSun" w:hAnsi="Times New Roman"/>
          <w:sz w:val="28"/>
          <w:szCs w:val="28"/>
        </w:rPr>
        <w:t>й оптимизации.</w:t>
      </w:r>
    </w:p>
    <w:p w:rsidR="00BC5B06" w:rsidRDefault="00BC5B06" w:rsidP="0061674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</w:t>
      </w:r>
      <w:r w:rsidRPr="00A14F32">
        <w:rPr>
          <w:rFonts w:ascii="Times New Roman" w:hAnsi="Times New Roman"/>
          <w:sz w:val="28"/>
          <w:szCs w:val="28"/>
        </w:rPr>
        <w:t xml:space="preserve"> проводи</w:t>
      </w:r>
      <w:r>
        <w:rPr>
          <w:rFonts w:ascii="Times New Roman" w:hAnsi="Times New Roman"/>
          <w:sz w:val="28"/>
          <w:szCs w:val="28"/>
        </w:rPr>
        <w:t>лся 2 раза в учебный год, в сентябре и мае</w:t>
      </w:r>
      <w:r w:rsidRPr="00A14F32">
        <w:rPr>
          <w:rFonts w:ascii="Times New Roman" w:hAnsi="Times New Roman"/>
          <w:sz w:val="28"/>
          <w:szCs w:val="28"/>
        </w:rPr>
        <w:t>.</w:t>
      </w:r>
    </w:p>
    <w:p w:rsidR="00130EDC" w:rsidRPr="00BC5B06" w:rsidRDefault="00130EDC" w:rsidP="0061674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0EDC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BC5B06">
        <w:rPr>
          <w:rFonts w:ascii="Times New Roman" w:eastAsia="Times New Roman" w:hAnsi="Times New Roman" w:cs="Times New Roman"/>
          <w:sz w:val="28"/>
          <w:szCs w:val="28"/>
        </w:rPr>
        <w:t>мае</w:t>
      </w:r>
      <w:r w:rsidR="0066106E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130EDC">
        <w:rPr>
          <w:rFonts w:ascii="Times New Roman" w:eastAsia="Times New Roman" w:hAnsi="Times New Roman" w:cs="Times New Roman"/>
          <w:sz w:val="28"/>
          <w:szCs w:val="28"/>
        </w:rPr>
        <w:t xml:space="preserve"> года педагоги Детского сада проводили обследовани</w:t>
      </w:r>
      <w:r w:rsidR="00BC5B06">
        <w:rPr>
          <w:rFonts w:ascii="Times New Roman" w:eastAsia="Times New Roman" w:hAnsi="Times New Roman" w:cs="Times New Roman"/>
          <w:sz w:val="28"/>
          <w:szCs w:val="28"/>
        </w:rPr>
        <w:t>е воспитанников подготовительных  групп</w:t>
      </w:r>
      <w:r w:rsidRPr="00130EDC">
        <w:rPr>
          <w:rFonts w:ascii="Times New Roman" w:eastAsia="Times New Roman" w:hAnsi="Times New Roman" w:cs="Times New Roman"/>
          <w:sz w:val="28"/>
          <w:szCs w:val="28"/>
        </w:rPr>
        <w:t xml:space="preserve"> на предмет оценки сформированности предпосылок к учеб</w:t>
      </w:r>
      <w:r w:rsidR="00572A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6106E">
        <w:rPr>
          <w:rFonts w:ascii="Times New Roman" w:eastAsia="Times New Roman" w:hAnsi="Times New Roman" w:cs="Times New Roman"/>
          <w:sz w:val="28"/>
          <w:szCs w:val="28"/>
        </w:rPr>
        <w:t>ой деятельности в количестве 130</w:t>
      </w:r>
      <w:r w:rsidRPr="00130EDC">
        <w:rPr>
          <w:rFonts w:ascii="Times New Roman" w:eastAsia="Times New Roman" w:hAnsi="Times New Roman" w:cs="Times New Roman"/>
          <w:sz w:val="28"/>
          <w:szCs w:val="28"/>
        </w:rPr>
        <w:t xml:space="preserve"> человек. </w:t>
      </w:r>
      <w:proofErr w:type="gramStart"/>
      <w:r w:rsidRPr="00130EDC">
        <w:rPr>
          <w:rFonts w:ascii="Times New Roman" w:eastAsia="Times New Roman" w:hAnsi="Times New Roman" w:cs="Times New Roman"/>
          <w:sz w:val="28"/>
          <w:szCs w:val="28"/>
        </w:rPr>
        <w:t xml:space="preserve"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</w:t>
      </w:r>
      <w:r w:rsidRPr="00130EDC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130EDC" w:rsidRPr="00130EDC" w:rsidRDefault="00130EDC" w:rsidP="00616743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DC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C5B06" w:rsidRPr="007349AF" w:rsidRDefault="00BC5B06" w:rsidP="007349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b/>
          <w:bCs/>
          <w:sz w:val="28"/>
          <w:szCs w:val="28"/>
        </w:rPr>
        <w:t>IV. Оценка организации учебного процесса (воспитательно-образовательного процесса)</w:t>
      </w:r>
    </w:p>
    <w:p w:rsidR="00BC5B06" w:rsidRPr="007349AF" w:rsidRDefault="00BC5B06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C5B06" w:rsidRPr="007349AF" w:rsidRDefault="00BC5B06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:rsidR="00BC5B06" w:rsidRPr="007349AF" w:rsidRDefault="00BC5B06" w:rsidP="006167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C5B06" w:rsidRPr="007349AF" w:rsidRDefault="00BC5B06" w:rsidP="006167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BC5B06" w:rsidRPr="007349AF" w:rsidRDefault="00BC5B06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hyperlink r:id="rId14" w:anchor="/document/99/573500115/ZAP2EI83I9/" w:history="1">
        <w:proofErr w:type="spellStart"/>
        <w:r w:rsidRPr="007349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</w:t>
        </w:r>
        <w:proofErr w:type="spellEnd"/>
        <w:r w:rsidRPr="007349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1.2.3685-21</w:t>
        </w:r>
      </w:hyperlink>
      <w:r w:rsidRPr="007349AF">
        <w:rPr>
          <w:rFonts w:ascii="Times New Roman" w:eastAsia="Times New Roman" w:hAnsi="Times New Roman" w:cs="Times New Roman"/>
          <w:sz w:val="28"/>
          <w:szCs w:val="28"/>
        </w:rPr>
        <w:t xml:space="preserve"> и составляет:</w:t>
      </w:r>
    </w:p>
    <w:p w:rsidR="00BC5B06" w:rsidRPr="007349AF" w:rsidRDefault="00BC5B06" w:rsidP="006167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в группах с детьми от 1,5 до 3 лет — до 10 мин;</w:t>
      </w:r>
    </w:p>
    <w:p w:rsidR="00BC5B06" w:rsidRPr="007349AF" w:rsidRDefault="00BC5B06" w:rsidP="006167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в группах с детьми от 3 до 4 лет — до 15 мин;</w:t>
      </w:r>
    </w:p>
    <w:p w:rsidR="00BC5B06" w:rsidRPr="007349AF" w:rsidRDefault="00BC5B06" w:rsidP="006167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в группах с детьми от 4 до 5 лет — до 20 мин;</w:t>
      </w:r>
    </w:p>
    <w:p w:rsidR="00BC5B06" w:rsidRPr="007349AF" w:rsidRDefault="00BC5B06" w:rsidP="006167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в группах с детьми от 5 до 6 лет — до 25 мин;</w:t>
      </w:r>
    </w:p>
    <w:p w:rsidR="00BC5B06" w:rsidRPr="007349AF" w:rsidRDefault="00BC5B06" w:rsidP="006167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в группах с детьми от 6 до 7 лет — до 30 мин.</w:t>
      </w:r>
    </w:p>
    <w:p w:rsidR="00BC5B06" w:rsidRPr="007349AF" w:rsidRDefault="00BC5B06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C5B06" w:rsidRDefault="00BC5B06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AF">
        <w:rPr>
          <w:rFonts w:ascii="Times New Roman" w:eastAsia="Times New Roman" w:hAnsi="Times New Roman" w:cs="Times New Roman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66106E" w:rsidRPr="00B55DCF" w:rsidRDefault="0066106E" w:rsidP="0066106E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используются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(проектная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ситуация,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событие,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обогащенные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центрах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активности,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проблемно-обучающие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ситуации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интеграции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областей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другое),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трад</w:t>
      </w:r>
      <w:r>
        <w:rPr>
          <w:rFonts w:ascii="Times New Roman" w:hAnsi="Times New Roman" w:cs="Times New Roman"/>
          <w:sz w:val="26"/>
          <w:szCs w:val="26"/>
        </w:rPr>
        <w:t xml:space="preserve">иционные </w:t>
      </w:r>
      <w:r w:rsidRPr="00B55DCF">
        <w:rPr>
          <w:rFonts w:ascii="Times New Roman" w:hAnsi="Times New Roman" w:cs="Times New Roman"/>
          <w:sz w:val="26"/>
          <w:szCs w:val="26"/>
        </w:rPr>
        <w:t>(фронтальные,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подгрупповые,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индивидуальные</w:t>
      </w:r>
      <w:r>
        <w:rPr>
          <w:rFonts w:ascii="Times New Roman" w:hAnsi="Times New Roman" w:cs="Times New Roman"/>
          <w:sz w:val="26"/>
          <w:szCs w:val="26"/>
        </w:rPr>
        <w:t xml:space="preserve"> занятия</w:t>
      </w:r>
      <w:r w:rsidRPr="00B55DCF">
        <w:rPr>
          <w:rFonts w:ascii="Times New Roman" w:hAnsi="Times New Roman" w:cs="Times New Roman"/>
          <w:sz w:val="26"/>
          <w:szCs w:val="26"/>
        </w:rPr>
        <w:t>).</w:t>
      </w:r>
    </w:p>
    <w:p w:rsidR="0066106E" w:rsidRPr="00710D90" w:rsidRDefault="0066106E" w:rsidP="00710D90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рассматривается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как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дело,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занимательное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интересное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детям,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развивающее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их;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деятельность,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направленная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на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освоение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детьми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одной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или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нескольких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областей,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или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интеграцию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использованием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разнообразных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педагогически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обоснованных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форм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методов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выбор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которых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педагогом.</w:t>
      </w:r>
    </w:p>
    <w:p w:rsidR="00572A8B" w:rsidRPr="00572A8B" w:rsidRDefault="00572A8B" w:rsidP="00572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b/>
          <w:bCs/>
          <w:sz w:val="28"/>
          <w:szCs w:val="28"/>
        </w:rPr>
        <w:t>V. Оценка качества кадрового обеспечения</w:t>
      </w:r>
    </w:p>
    <w:p w:rsidR="00572A8B" w:rsidRPr="00572A8B" w:rsidRDefault="00572A8B" w:rsidP="00616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>Детский сад укомплектован педагогами на 100 процентов согласно штатно</w:t>
      </w:r>
      <w:r w:rsidR="00FF5B35">
        <w:rPr>
          <w:rFonts w:ascii="Times New Roman" w:eastAsia="Times New Roman" w:hAnsi="Times New Roman" w:cs="Times New Roman"/>
          <w:sz w:val="28"/>
          <w:szCs w:val="28"/>
        </w:rPr>
        <w:t>му расписанию. Все</w:t>
      </w:r>
      <w:r w:rsidR="004F4919">
        <w:rPr>
          <w:rFonts w:ascii="Times New Roman" w:eastAsia="Times New Roman" w:hAnsi="Times New Roman" w:cs="Times New Roman"/>
          <w:sz w:val="28"/>
          <w:szCs w:val="28"/>
        </w:rPr>
        <w:t>го работают 41</w:t>
      </w:r>
      <w:r w:rsidRPr="00572A8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50320">
        <w:rPr>
          <w:rFonts w:ascii="Times New Roman" w:eastAsia="Times New Roman" w:hAnsi="Times New Roman" w:cs="Times New Roman"/>
          <w:sz w:val="28"/>
          <w:szCs w:val="28"/>
        </w:rPr>
        <w:t>педаг</w:t>
      </w:r>
      <w:proofErr w:type="spellEnd"/>
      <w:r w:rsidRPr="00572A8B">
        <w:rPr>
          <w:rFonts w:ascii="Times New Roman" w:eastAsia="Times New Roman" w:hAnsi="Times New Roman" w:cs="Times New Roman"/>
          <w:sz w:val="28"/>
          <w:szCs w:val="28"/>
        </w:rPr>
        <w:t>. Соотношение воспитанников, приходящихся на 1 взрослого:</w:t>
      </w:r>
    </w:p>
    <w:p w:rsidR="00572A8B" w:rsidRPr="00572A8B" w:rsidRDefault="006B04A9" w:rsidP="006167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воспитанник/педагоги — 7</w:t>
      </w:r>
      <w:r w:rsidR="00572A8B" w:rsidRPr="00572A8B">
        <w:rPr>
          <w:rFonts w:ascii="Times New Roman" w:eastAsia="Times New Roman" w:hAnsi="Times New Roman" w:cs="Times New Roman"/>
          <w:sz w:val="28"/>
          <w:szCs w:val="28"/>
        </w:rPr>
        <w:t>/1;</w:t>
      </w:r>
    </w:p>
    <w:p w:rsidR="00572A8B" w:rsidRPr="00572A8B" w:rsidRDefault="00572A8B" w:rsidP="006167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04A9">
        <w:rPr>
          <w:rFonts w:ascii="Times New Roman" w:eastAsia="Times New Roman" w:hAnsi="Times New Roman" w:cs="Times New Roman"/>
          <w:sz w:val="28"/>
          <w:szCs w:val="28"/>
        </w:rPr>
        <w:t>оспитанники/все сотрудники — 4</w:t>
      </w:r>
      <w:r w:rsidRPr="00572A8B">
        <w:rPr>
          <w:rFonts w:ascii="Times New Roman" w:eastAsia="Times New Roman" w:hAnsi="Times New Roman" w:cs="Times New Roman"/>
          <w:sz w:val="28"/>
          <w:szCs w:val="28"/>
        </w:rPr>
        <w:t>/1.</w:t>
      </w:r>
    </w:p>
    <w:p w:rsidR="00572A8B" w:rsidRDefault="004F4919" w:rsidP="00616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 2023</w:t>
      </w:r>
      <w:r w:rsidR="00572A8B" w:rsidRPr="00572A8B">
        <w:rPr>
          <w:rFonts w:ascii="Times New Roman" w:eastAsia="Times New Roman" w:hAnsi="Times New Roman" w:cs="Times New Roman"/>
          <w:sz w:val="28"/>
          <w:szCs w:val="28"/>
        </w:rPr>
        <w:t xml:space="preserve"> год педагогические работн</w:t>
      </w:r>
      <w:r w:rsidR="00FF5B35">
        <w:rPr>
          <w:rFonts w:ascii="Times New Roman" w:eastAsia="Times New Roman" w:hAnsi="Times New Roman" w:cs="Times New Roman"/>
          <w:sz w:val="28"/>
          <w:szCs w:val="28"/>
        </w:rPr>
        <w:t>ики прошли аттестацию</w:t>
      </w:r>
      <w:r w:rsidR="00572A8B" w:rsidRPr="00572A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5B35" w:rsidRPr="00572A8B" w:rsidRDefault="00FF5B35" w:rsidP="00616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получили:</w:t>
      </w:r>
    </w:p>
    <w:p w:rsidR="00FF5B35" w:rsidRDefault="00FF5B35" w:rsidP="006167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>перву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C408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квалификационную категорию —  1 педагог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4082" w:rsidRDefault="005C4082" w:rsidP="006167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занимаемой должности  -  1 педагог.</w:t>
      </w:r>
    </w:p>
    <w:p w:rsidR="00FF5B35" w:rsidRDefault="00FF5B35" w:rsidP="00616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подтвердили:</w:t>
      </w:r>
    </w:p>
    <w:p w:rsidR="00FF5B35" w:rsidRPr="00FF5B35" w:rsidRDefault="00FF5B35" w:rsidP="006167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>перву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C408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квалификационную категорию —  1 педагог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A8B" w:rsidRDefault="00572A8B" w:rsidP="006167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>высшую квалификационную категорию —</w:t>
      </w:r>
      <w:r w:rsidR="005C40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35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572A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B35" w:rsidRPr="00572A8B" w:rsidRDefault="00FF5B35" w:rsidP="006167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</w:t>
      </w:r>
      <w:r w:rsidR="005C4082">
        <w:rPr>
          <w:rFonts w:ascii="Times New Roman" w:eastAsia="Times New Roman" w:hAnsi="Times New Roman" w:cs="Times New Roman"/>
          <w:sz w:val="28"/>
          <w:szCs w:val="28"/>
        </w:rPr>
        <w:t>тствие занимаемой должности  -  1 педагог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A8B" w:rsidRDefault="00572A8B" w:rsidP="00616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>Курсы повышения кв</w:t>
      </w:r>
      <w:r w:rsidR="005C4082">
        <w:rPr>
          <w:rFonts w:ascii="Times New Roman" w:eastAsia="Times New Roman" w:hAnsi="Times New Roman" w:cs="Times New Roman"/>
          <w:sz w:val="28"/>
          <w:szCs w:val="28"/>
        </w:rPr>
        <w:t>алификации в 2023 году прошли 12</w:t>
      </w:r>
      <w:r w:rsidRPr="00572A8B">
        <w:rPr>
          <w:rFonts w:ascii="Times New Roman" w:eastAsia="Times New Roman" w:hAnsi="Times New Roman" w:cs="Times New Roman"/>
          <w:sz w:val="28"/>
          <w:szCs w:val="28"/>
        </w:rPr>
        <w:t xml:space="preserve">  педагогов. </w:t>
      </w:r>
    </w:p>
    <w:tbl>
      <w:tblPr>
        <w:tblW w:w="94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536"/>
        <w:gridCol w:w="2340"/>
      </w:tblGrid>
      <w:tr w:rsidR="00FF5B35" w:rsidRPr="00AC43FB" w:rsidTr="002A0006">
        <w:trPr>
          <w:jc w:val="center"/>
        </w:trPr>
        <w:tc>
          <w:tcPr>
            <w:tcW w:w="9428" w:type="dxa"/>
            <w:gridSpan w:val="3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кадрового состава</w:t>
            </w:r>
          </w:p>
        </w:tc>
      </w:tr>
      <w:tr w:rsidR="00FF5B35" w:rsidRPr="00AC43FB" w:rsidTr="002A0006">
        <w:trPr>
          <w:trHeight w:val="186"/>
          <w:jc w:val="center"/>
        </w:trPr>
        <w:tc>
          <w:tcPr>
            <w:tcW w:w="2552" w:type="dxa"/>
            <w:vMerge w:val="restart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высшее педагогическое  образование </w:t>
            </w:r>
          </w:p>
        </w:tc>
        <w:tc>
          <w:tcPr>
            <w:tcW w:w="2340" w:type="dxa"/>
          </w:tcPr>
          <w:p w:rsidR="00FF5B35" w:rsidRPr="00AC43FB" w:rsidRDefault="0083273E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F5B35">
              <w:rPr>
                <w:rFonts w:ascii="Times New Roman" w:hAnsi="Times New Roman"/>
                <w:bCs/>
                <w:sz w:val="24"/>
                <w:szCs w:val="24"/>
              </w:rPr>
              <w:t xml:space="preserve"> (в т. ч  - 1</w:t>
            </w:r>
            <w:r w:rsidR="00FF5B35"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 рук)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FF5B35" w:rsidRPr="00AC43FB" w:rsidRDefault="006E1734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F5B35"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 w:val="restart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>2. По стажу</w:t>
            </w:r>
          </w:p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FF5B35" w:rsidRPr="00AC43FB" w:rsidRDefault="000139AD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FF5B35" w:rsidRPr="00AC43FB" w:rsidRDefault="0083273E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FF5B35" w:rsidRPr="00AC43FB" w:rsidRDefault="000139AD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FF5B35" w:rsidRPr="00AC43FB" w:rsidRDefault="000139AD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 w:val="restart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>3.По квалификации</w:t>
            </w:r>
          </w:p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F5B35" w:rsidRPr="00AC43FB" w:rsidTr="00950320">
        <w:trPr>
          <w:trHeight w:val="420"/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FF5B35" w:rsidRPr="00AC43FB" w:rsidRDefault="000139AD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FF5B35" w:rsidRPr="00AC43FB" w:rsidRDefault="0083273E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По возрасту</w:t>
            </w: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340" w:type="dxa"/>
          </w:tcPr>
          <w:p w:rsidR="00FF5B35" w:rsidRPr="00AC43FB" w:rsidRDefault="0083273E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F5B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 w:val="restart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>. Награды</w:t>
            </w:r>
          </w:p>
        </w:tc>
        <w:tc>
          <w:tcPr>
            <w:tcW w:w="4536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>Почетная грамота  МО РФ</w:t>
            </w:r>
          </w:p>
        </w:tc>
        <w:tc>
          <w:tcPr>
            <w:tcW w:w="2340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5B35" w:rsidRPr="00AC43FB" w:rsidTr="002A0006">
        <w:trPr>
          <w:jc w:val="center"/>
        </w:trPr>
        <w:tc>
          <w:tcPr>
            <w:tcW w:w="2552" w:type="dxa"/>
            <w:vMerge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B35" w:rsidRPr="00AC43FB" w:rsidRDefault="00FF5B35" w:rsidP="006B04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>Почетн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AC43FB">
              <w:rPr>
                <w:rFonts w:ascii="Times New Roman" w:hAnsi="Times New Roman"/>
                <w:bCs/>
                <w:sz w:val="24"/>
                <w:szCs w:val="24"/>
              </w:rPr>
              <w:t xml:space="preserve"> грамот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образования администрации образования города Ульяновска</w:t>
            </w:r>
            <w:proofErr w:type="gramEnd"/>
          </w:p>
        </w:tc>
        <w:tc>
          <w:tcPr>
            <w:tcW w:w="2340" w:type="dxa"/>
          </w:tcPr>
          <w:p w:rsidR="00FF5B35" w:rsidRPr="00AC43FB" w:rsidRDefault="00FF5B35" w:rsidP="002A000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572A8B" w:rsidRPr="00572A8B" w:rsidRDefault="00572A8B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8B">
        <w:rPr>
          <w:rFonts w:ascii="Times New Roman" w:eastAsia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72A8B">
        <w:rPr>
          <w:rFonts w:ascii="Times New Roman" w:eastAsia="Times New Roman" w:hAnsi="Times New Roman" w:cs="Times New Roman"/>
          <w:sz w:val="28"/>
          <w:szCs w:val="28"/>
        </w:rPr>
        <w:t>саморазвиваются</w:t>
      </w:r>
      <w:proofErr w:type="spellEnd"/>
      <w:r w:rsidRPr="00572A8B">
        <w:rPr>
          <w:rFonts w:ascii="Times New Roman" w:eastAsia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72A8B" w:rsidRDefault="000139AD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2023</w:t>
      </w:r>
      <w:r w:rsidR="00572A8B" w:rsidRPr="00572A8B">
        <w:rPr>
          <w:rFonts w:ascii="Times New Roman" w:eastAsia="Times New Roman" w:hAnsi="Times New Roman" w:cs="Times New Roman"/>
          <w:sz w:val="28"/>
          <w:szCs w:val="28"/>
        </w:rPr>
        <w:t xml:space="preserve"> году педагоги Детского сада приняли участие: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международной выставке-ярмарке инновационных образовательных проектов 2023 «Территория генерации новых идей»  (диплом 3 степени);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371DB1">
        <w:rPr>
          <w:rFonts w:ascii="PT Astra Serif" w:eastAsia="Times New Roman" w:hAnsi="PT Astra Serif" w:cs="Times New Roman"/>
          <w:sz w:val="28"/>
          <w:szCs w:val="28"/>
          <w:lang w:val="en-US"/>
        </w:rPr>
        <w:t>III</w:t>
      </w:r>
      <w:r w:rsidRPr="00371DB1">
        <w:rPr>
          <w:rFonts w:ascii="PT Astra Serif" w:eastAsia="Times New Roman" w:hAnsi="PT Astra Serif" w:cs="Times New Roman"/>
          <w:sz w:val="28"/>
          <w:szCs w:val="28"/>
        </w:rPr>
        <w:t xml:space="preserve"> городской научно-практической конференции «Роль краеведения в современной системе образования и формировании региональной идентичности»;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форуме педагогов родного языка «Межкультурная коммуникация как фактор укрепления единства народов»;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городском открытом фестивале педагогических идей «Формула успеха»;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городском межведомственном круглом столе «И.Я.Яковлев и его наследие»;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организации выставки и мастер-классов на областных праздниках «</w:t>
      </w:r>
      <w:proofErr w:type="spellStart"/>
      <w:r w:rsidRPr="00371DB1">
        <w:rPr>
          <w:rFonts w:ascii="PT Astra Serif" w:eastAsia="Times New Roman" w:hAnsi="PT Astra Serif" w:cs="Times New Roman"/>
          <w:sz w:val="28"/>
          <w:szCs w:val="28"/>
        </w:rPr>
        <w:t>Навруз</w:t>
      </w:r>
      <w:proofErr w:type="spellEnd"/>
      <w:r w:rsidRPr="00371DB1">
        <w:rPr>
          <w:rFonts w:ascii="PT Astra Serif" w:eastAsia="Times New Roman" w:hAnsi="PT Astra Serif" w:cs="Times New Roman"/>
          <w:sz w:val="28"/>
          <w:szCs w:val="28"/>
        </w:rPr>
        <w:t>», «Сабантуй»;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организации выставки и мастер-классов на областном празднике «День дружбы народов»,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организации мастер-класса «Кукла в татарском костюме» на встрече глав Ульяновской области и Татарстана;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 xml:space="preserve">в семинаре </w:t>
      </w:r>
      <w:proofErr w:type="gramStart"/>
      <w:r w:rsidRPr="00371DB1">
        <w:rPr>
          <w:rFonts w:ascii="PT Astra Serif" w:eastAsia="Times New Roman" w:hAnsi="PT Astra Serif" w:cs="Times New Roman"/>
          <w:sz w:val="28"/>
          <w:szCs w:val="28"/>
        </w:rPr>
        <w:t>-п</w:t>
      </w:r>
      <w:proofErr w:type="gramEnd"/>
      <w:r w:rsidRPr="00371DB1">
        <w:rPr>
          <w:rFonts w:ascii="PT Astra Serif" w:eastAsia="Times New Roman" w:hAnsi="PT Astra Serif" w:cs="Times New Roman"/>
          <w:sz w:val="28"/>
          <w:szCs w:val="28"/>
        </w:rPr>
        <w:t>рактикуме «Реализация этнокультурного компонента в ДОУ г. Ульяновска» на базе МБДОУ №20  с организацией выставки и мастер-класса «Мордовская матрешка»;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lastRenderedPageBreak/>
        <w:t>в городской научно-практической конференции «Актуальные вопросы духовно-нравственного воспитания детей и молодежи: векторы развития»;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городском семинаре учителей родного языка и руководителей кружков по изучению культуры чувашского и мордовского народов «Мотивационные подходы в приобщении детей к традициям и культуре народов Поволжья» с организацией мастер-класса «Оберег с элементами чувашского орнамента»;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 xml:space="preserve">областном географическом </w:t>
      </w:r>
      <w:proofErr w:type="gramStart"/>
      <w:r w:rsidRPr="00371DB1">
        <w:rPr>
          <w:rFonts w:ascii="PT Astra Serif" w:eastAsia="Times New Roman" w:hAnsi="PT Astra Serif" w:cs="Times New Roman"/>
          <w:sz w:val="28"/>
          <w:szCs w:val="28"/>
        </w:rPr>
        <w:t>фестивале</w:t>
      </w:r>
      <w:proofErr w:type="gramEnd"/>
      <w:r w:rsidRPr="00371DB1">
        <w:rPr>
          <w:rFonts w:ascii="PT Astra Serif" w:eastAsia="Times New Roman" w:hAnsi="PT Astra Serif" w:cs="Times New Roman"/>
          <w:sz w:val="28"/>
          <w:szCs w:val="28"/>
        </w:rPr>
        <w:t xml:space="preserve"> «Фрегат Паллада» с организацией мастер-классов;</w:t>
      </w:r>
    </w:p>
    <w:p w:rsidR="00906B13" w:rsidRPr="00371DB1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  <w:lang w:val="en-US"/>
        </w:rPr>
        <w:t>XVII</w:t>
      </w:r>
      <w:r w:rsidRPr="00371DB1">
        <w:rPr>
          <w:rFonts w:ascii="PT Astra Serif" w:eastAsia="Times New Roman" w:hAnsi="PT Astra Serif" w:cs="Times New Roman"/>
          <w:sz w:val="28"/>
          <w:szCs w:val="28"/>
        </w:rPr>
        <w:t xml:space="preserve"> Всероссийской научно-практической конференции «Поликультурное образование: опыт и перспективы»;</w:t>
      </w:r>
    </w:p>
    <w:p w:rsidR="00906B13" w:rsidRDefault="00906B13" w:rsidP="00906B1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1DB1">
        <w:rPr>
          <w:rFonts w:ascii="PT Astra Serif" w:eastAsia="Times New Roman" w:hAnsi="PT Astra Serif" w:cs="Times New Roman"/>
          <w:sz w:val="28"/>
          <w:szCs w:val="28"/>
        </w:rPr>
        <w:t>в городском мероприятии «Межнациональный новый год</w:t>
      </w:r>
      <w:r>
        <w:rPr>
          <w:rFonts w:ascii="PT Astra Serif" w:eastAsia="Times New Roman" w:hAnsi="PT Astra Serif" w:cs="Times New Roman"/>
          <w:sz w:val="28"/>
          <w:szCs w:val="28"/>
        </w:rPr>
        <w:t>» с организацией мастер-классов;</w:t>
      </w:r>
    </w:p>
    <w:p w:rsidR="00906B13" w:rsidRPr="00822B7A" w:rsidRDefault="00906B13" w:rsidP="0061674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городском методическом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7A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2B7A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в ДОО через </w:t>
      </w:r>
      <w:proofErr w:type="spellStart"/>
      <w:r w:rsidR="00822B7A">
        <w:rPr>
          <w:rFonts w:ascii="Times New Roman" w:hAnsi="Times New Roman" w:cs="Times New Roman"/>
          <w:sz w:val="28"/>
          <w:szCs w:val="28"/>
        </w:rPr>
        <w:t>природосохраняющего</w:t>
      </w:r>
      <w:proofErr w:type="spellEnd"/>
      <w:r w:rsidR="00822B7A">
        <w:rPr>
          <w:rFonts w:ascii="Times New Roman" w:hAnsi="Times New Roman" w:cs="Times New Roman"/>
          <w:sz w:val="28"/>
          <w:szCs w:val="28"/>
        </w:rPr>
        <w:t xml:space="preserve"> социально-образовательного проекта «</w:t>
      </w:r>
      <w:proofErr w:type="spellStart"/>
      <w:r w:rsidR="00822B7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22B7A">
        <w:rPr>
          <w:rFonts w:ascii="Times New Roman" w:hAnsi="Times New Roman" w:cs="Times New Roman"/>
          <w:sz w:val="28"/>
          <w:szCs w:val="28"/>
        </w:rPr>
        <w:t xml:space="preserve"> - дошколята</w:t>
      </w:r>
      <w:r w:rsidRPr="006A3236">
        <w:rPr>
          <w:rFonts w:ascii="Times New Roman" w:hAnsi="Times New Roman" w:cs="Times New Roman"/>
          <w:sz w:val="28"/>
          <w:szCs w:val="28"/>
        </w:rPr>
        <w:t>»</w:t>
      </w:r>
      <w:r w:rsidR="00822B7A">
        <w:rPr>
          <w:rFonts w:ascii="Times New Roman" w:hAnsi="Times New Roman" w:cs="Times New Roman"/>
          <w:sz w:val="28"/>
          <w:szCs w:val="28"/>
        </w:rPr>
        <w:t xml:space="preserve"> в МБДОУ №168.</w:t>
      </w:r>
    </w:p>
    <w:p w:rsidR="00616743" w:rsidRPr="00822B7A" w:rsidRDefault="00822B7A" w:rsidP="00822B7A">
      <w:pPr>
        <w:pStyle w:val="a4"/>
        <w:spacing w:after="0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2023</w:t>
      </w:r>
      <w:r w:rsidR="003933D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МБДОУ № 91 «Снегурочка» являлся базовой площадкой для проведения практики студентов Ульяновского педагогического университета.</w:t>
      </w:r>
    </w:p>
    <w:p w:rsidR="00610954" w:rsidRPr="00610954" w:rsidRDefault="00610954" w:rsidP="006109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b/>
          <w:bCs/>
          <w:sz w:val="28"/>
          <w:szCs w:val="28"/>
        </w:rPr>
        <w:t>VI. Оценка учебно-методического и библиотечно-информационного обеспечения</w:t>
      </w:r>
    </w:p>
    <w:p w:rsidR="00610954" w:rsidRPr="00610954" w:rsidRDefault="00610954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В Детском саду библиотека является составной частью методической службы.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br/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610954" w:rsidRPr="00610954" w:rsidRDefault="007F4A6D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 2023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 к 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программе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№91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в соответствии с ФГОС. Приобрели наглядно-дидактические пособия:</w:t>
      </w:r>
    </w:p>
    <w:p w:rsidR="00610954" w:rsidRPr="00610954" w:rsidRDefault="00610954" w:rsidP="0061674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серии «Мир в картинках», «</w:t>
      </w:r>
      <w:r w:rsidR="007F4A6D">
        <w:rPr>
          <w:rFonts w:ascii="Times New Roman" w:eastAsia="Times New Roman" w:hAnsi="Times New Roman" w:cs="Times New Roman"/>
          <w:sz w:val="28"/>
          <w:szCs w:val="28"/>
        </w:rPr>
        <w:t>Уроки для самых маленьких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>», «Расскажите детям о...»,</w:t>
      </w:r>
      <w:r w:rsidR="007F4A6D">
        <w:rPr>
          <w:rFonts w:ascii="Times New Roman" w:eastAsia="Times New Roman" w:hAnsi="Times New Roman" w:cs="Times New Roman"/>
          <w:sz w:val="28"/>
          <w:szCs w:val="28"/>
        </w:rPr>
        <w:t xml:space="preserve"> «Беседы с ребенком»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>, «Искусство детям»;</w:t>
      </w:r>
    </w:p>
    <w:p w:rsidR="00610954" w:rsidRPr="00610954" w:rsidRDefault="00610954" w:rsidP="0061674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картины для рассматривания, плакаты;</w:t>
      </w:r>
    </w:p>
    <w:p w:rsidR="00610954" w:rsidRPr="00610954" w:rsidRDefault="00610954" w:rsidP="0061674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 xml:space="preserve">комплексы для </w:t>
      </w:r>
      <w:r w:rsidR="00CE0862">
        <w:rPr>
          <w:rFonts w:ascii="Times New Roman" w:eastAsia="Times New Roman" w:hAnsi="Times New Roman" w:cs="Times New Roman"/>
          <w:sz w:val="28"/>
          <w:szCs w:val="28"/>
        </w:rPr>
        <w:t>оформления родительских уголков.</w:t>
      </w:r>
    </w:p>
    <w:p w:rsidR="00610954" w:rsidRPr="00610954" w:rsidRDefault="00610954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Информационное обеспечение Детского сада включает:</w:t>
      </w:r>
    </w:p>
    <w:p w:rsidR="00610954" w:rsidRPr="00610954" w:rsidRDefault="00610954" w:rsidP="0061674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информационно-телекоммуникационное оборудование </w:t>
      </w:r>
      <w:proofErr w:type="gramStart"/>
      <w:r w:rsidRPr="00610954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E086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CE0862">
        <w:rPr>
          <w:rFonts w:ascii="Times New Roman" w:eastAsia="Times New Roman" w:hAnsi="Times New Roman" w:cs="Times New Roman"/>
          <w:sz w:val="28"/>
          <w:szCs w:val="28"/>
        </w:rPr>
        <w:t>оутбук, два принтера, проектор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 xml:space="preserve"> мультимедиа;</w:t>
      </w:r>
    </w:p>
    <w:p w:rsidR="00610954" w:rsidRPr="00610954" w:rsidRDefault="00610954" w:rsidP="0061674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 xml:space="preserve">программное обеспечение — позволяет работать с текстовыми редакторами, </w:t>
      </w:r>
      <w:proofErr w:type="spellStart"/>
      <w:r w:rsidRPr="00610954">
        <w:rPr>
          <w:rFonts w:ascii="Times New Roman" w:eastAsia="Times New Roman" w:hAnsi="Times New Roman" w:cs="Times New Roman"/>
          <w:sz w:val="28"/>
          <w:szCs w:val="28"/>
        </w:rPr>
        <w:t>интернет-ресурсами</w:t>
      </w:r>
      <w:proofErr w:type="spellEnd"/>
      <w:r w:rsidRPr="00610954">
        <w:rPr>
          <w:rFonts w:ascii="Times New Roman" w:eastAsia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616743" w:rsidRPr="007F4A6D" w:rsidRDefault="00610954" w:rsidP="007F4A6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610954" w:rsidRPr="00610954" w:rsidRDefault="00610954" w:rsidP="006109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b/>
          <w:bCs/>
          <w:sz w:val="28"/>
          <w:szCs w:val="28"/>
        </w:rPr>
        <w:t>VII. Оценка материально-технической базы</w:t>
      </w:r>
    </w:p>
    <w:p w:rsidR="00610954" w:rsidRPr="00610954" w:rsidRDefault="00610954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помещения — 15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заведующего — 2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методический кабинет — 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(физкультурный) зал — 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пищеблок — 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прачечная — 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954" w:rsidRDefault="00610954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медицинс</w:t>
      </w:r>
      <w:r w:rsidR="00CE0862">
        <w:rPr>
          <w:rFonts w:ascii="Times New Roman" w:eastAsia="Times New Roman" w:hAnsi="Times New Roman" w:cs="Times New Roman"/>
          <w:sz w:val="28"/>
          <w:szCs w:val="28"/>
        </w:rPr>
        <w:t>кий кабинет — 3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862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логопеда - 5</w:t>
      </w:r>
    </w:p>
    <w:p w:rsidR="00610954" w:rsidRPr="00610954" w:rsidRDefault="00CE0862" w:rsidP="006167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логопеда/психолога— 2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954" w:rsidRPr="00610954" w:rsidRDefault="00610954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0375A0" w:rsidRPr="00037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A0">
        <w:rPr>
          <w:rFonts w:ascii="Times New Roman" w:eastAsia="Times New Roman" w:hAnsi="Times New Roman" w:cs="Times New Roman"/>
          <w:sz w:val="28"/>
          <w:szCs w:val="28"/>
        </w:rPr>
        <w:t>В 2023</w:t>
      </w:r>
      <w:r w:rsidR="000375A0" w:rsidRPr="00610954">
        <w:rPr>
          <w:rFonts w:ascii="Times New Roman" w:eastAsia="Times New Roman" w:hAnsi="Times New Roman" w:cs="Times New Roman"/>
          <w:sz w:val="28"/>
          <w:szCs w:val="28"/>
        </w:rPr>
        <w:t xml:space="preserve"> году Дет</w:t>
      </w:r>
      <w:r w:rsidR="000375A0">
        <w:rPr>
          <w:rFonts w:ascii="Times New Roman" w:eastAsia="Times New Roman" w:hAnsi="Times New Roman" w:cs="Times New Roman"/>
          <w:sz w:val="28"/>
          <w:szCs w:val="28"/>
        </w:rPr>
        <w:t>ский сад закупил игровое оборудование и игрушки для оснащения групповых помещений.</w:t>
      </w:r>
    </w:p>
    <w:p w:rsidR="000375A0" w:rsidRDefault="007F4A6D" w:rsidP="000375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2023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году Дет</w:t>
      </w:r>
      <w:r w:rsidR="00CE0862">
        <w:rPr>
          <w:rFonts w:ascii="Times New Roman" w:eastAsia="Times New Roman" w:hAnsi="Times New Roman" w:cs="Times New Roman"/>
          <w:sz w:val="28"/>
          <w:szCs w:val="28"/>
        </w:rPr>
        <w:t>ский сад провел текущий ремонт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физкультурного 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корпусе №3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07.08.2023г. корпус №1 закрыт на ремонт.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954" w:rsidRDefault="000375A0" w:rsidP="000375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новые малые архитектурные формы и игровое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оборудование на участках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>. 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0375A0" w:rsidRPr="000375A0" w:rsidRDefault="000375A0" w:rsidP="000375A0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5A0">
        <w:rPr>
          <w:rFonts w:ascii="Times New Roman" w:hAnsi="Times New Roman" w:cs="Times New Roman"/>
          <w:sz w:val="28"/>
          <w:szCs w:val="28"/>
        </w:rPr>
        <w:t xml:space="preserve">На основании плана-графика проведения мониторинга инфраструктуры Детского сада, была проведена первичная оценка степени соответствия РППС Детского сада требованиям ФГОС и ФОП </w:t>
      </w:r>
      <w:proofErr w:type="gramStart"/>
      <w:r w:rsidRPr="000375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75A0">
        <w:rPr>
          <w:rFonts w:ascii="Times New Roman" w:hAnsi="Times New Roman" w:cs="Times New Roman"/>
          <w:sz w:val="28"/>
          <w:szCs w:val="28"/>
        </w:rPr>
        <w:t xml:space="preserve"> и рекомендациям </w:t>
      </w:r>
      <w:proofErr w:type="spellStart"/>
      <w:r w:rsidRPr="000375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75A0">
        <w:rPr>
          <w:rFonts w:ascii="Times New Roman" w:hAnsi="Times New Roman" w:cs="Times New Roman"/>
          <w:sz w:val="28"/>
          <w:szCs w:val="28"/>
        </w:rPr>
        <w:t>, направленным в письме от 13.02.2023 № ТВ</w:t>
      </w:r>
      <w:r w:rsidRPr="000375A0">
        <w:rPr>
          <w:rFonts w:ascii="Times New Roman" w:hAnsi="Times New Roman" w:cs="Times New Roman"/>
          <w:sz w:val="28"/>
          <w:szCs w:val="28"/>
        </w:rPr>
        <w:noBreakHyphen/>
        <w:t xml:space="preserve">413/03. По итогам выявлено: РППС учитывает особенности реализуемой ОП </w:t>
      </w:r>
      <w:proofErr w:type="gramStart"/>
      <w:r w:rsidRPr="000375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75A0">
        <w:rPr>
          <w:rFonts w:ascii="Times New Roman" w:hAnsi="Times New Roman" w:cs="Times New Roman"/>
          <w:sz w:val="28"/>
          <w:szCs w:val="28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0375A0" w:rsidRPr="000375A0" w:rsidRDefault="000375A0" w:rsidP="000375A0">
      <w:pPr>
        <w:pStyle w:val="17PRIL-t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5A0">
        <w:rPr>
          <w:rFonts w:ascii="Times New Roman" w:hAnsi="Times New Roman" w:cs="Times New Roman"/>
          <w:sz w:val="28"/>
          <w:szCs w:val="28"/>
        </w:rPr>
        <w:t xml:space="preserve">В </w:t>
      </w:r>
      <w:r w:rsidRPr="000375A0">
        <w:rPr>
          <w:rStyle w:val="propis"/>
          <w:rFonts w:ascii="Times New Roman" w:hAnsi="Times New Roman" w:cs="Times New Roman"/>
          <w:i w:val="0"/>
          <w:sz w:val="28"/>
          <w:szCs w:val="28"/>
        </w:rPr>
        <w:t>декабре 2023</w:t>
      </w:r>
      <w:r w:rsidRPr="000375A0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0375A0">
        <w:rPr>
          <w:rFonts w:ascii="Times New Roman" w:hAnsi="Times New Roman" w:cs="Times New Roman"/>
          <w:sz w:val="28"/>
          <w:szCs w:val="28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610954" w:rsidRPr="00610954" w:rsidRDefault="00610954" w:rsidP="006109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VIII. Оценка </w:t>
      </w:r>
      <w:proofErr w:type="gramStart"/>
      <w:r w:rsidRPr="0061095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10954" w:rsidRPr="00610954" w:rsidRDefault="00610954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Мониторинг качества обр</w:t>
      </w:r>
      <w:r w:rsidR="000375A0">
        <w:rPr>
          <w:rFonts w:ascii="Times New Roman" w:eastAsia="Times New Roman" w:hAnsi="Times New Roman" w:cs="Times New Roman"/>
          <w:sz w:val="28"/>
          <w:szCs w:val="28"/>
        </w:rPr>
        <w:t>азовательной деятельности в 2023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0375A0" w:rsidRDefault="00610954" w:rsidP="000375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и 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 школьному обучению </w:t>
      </w:r>
      <w:r w:rsidR="00CE0862">
        <w:rPr>
          <w:rFonts w:ascii="Times New Roman" w:eastAsia="Times New Roman" w:hAnsi="Times New Roman" w:cs="Times New Roman"/>
          <w:sz w:val="28"/>
          <w:szCs w:val="28"/>
        </w:rPr>
        <w:t>и 49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> процентов выпускников зачислены</w:t>
      </w:r>
      <w:r w:rsidR="00B63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862">
        <w:rPr>
          <w:rFonts w:ascii="Times New Roman" w:eastAsia="Times New Roman" w:hAnsi="Times New Roman" w:cs="Times New Roman"/>
          <w:sz w:val="28"/>
          <w:szCs w:val="28"/>
        </w:rPr>
        <w:t>в гимназии и лицеи</w:t>
      </w:r>
      <w:r w:rsidRPr="00610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6AA" w:rsidRDefault="00610954" w:rsidP="000375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 течение года воспитанники Детского сада успешно участвовали в конкурсах и</w:t>
      </w:r>
      <w:r w:rsidR="00B636AA">
        <w:rPr>
          <w:rFonts w:ascii="Times New Roman" w:eastAsia="Times New Roman" w:hAnsi="Times New Roman" w:cs="Times New Roman"/>
          <w:sz w:val="28"/>
          <w:szCs w:val="28"/>
        </w:rPr>
        <w:t> мероприятиях различного уровня.</w:t>
      </w:r>
    </w:p>
    <w:tbl>
      <w:tblPr>
        <w:tblStyle w:val="a5"/>
        <w:tblW w:w="9571" w:type="dxa"/>
        <w:tblLook w:val="04A0"/>
      </w:tblPr>
      <w:tblGrid>
        <w:gridCol w:w="534"/>
        <w:gridCol w:w="3969"/>
        <w:gridCol w:w="3260"/>
        <w:gridCol w:w="1808"/>
      </w:tblGrid>
      <w:tr w:rsidR="00B636AA" w:rsidTr="00445BFB">
        <w:trPr>
          <w:trHeight w:val="438"/>
        </w:trPr>
        <w:tc>
          <w:tcPr>
            <w:tcW w:w="534" w:type="dxa"/>
          </w:tcPr>
          <w:p w:rsidR="00B636AA" w:rsidRDefault="00B636A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636AA" w:rsidRDefault="00B636A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B636AA" w:rsidRDefault="00B636A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Участник, руководитель</w:t>
            </w:r>
          </w:p>
        </w:tc>
        <w:tc>
          <w:tcPr>
            <w:tcW w:w="1808" w:type="dxa"/>
          </w:tcPr>
          <w:p w:rsidR="00B636AA" w:rsidRDefault="00B636A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636AA" w:rsidTr="00445BFB">
        <w:trPr>
          <w:trHeight w:val="438"/>
        </w:trPr>
        <w:tc>
          <w:tcPr>
            <w:tcW w:w="534" w:type="dxa"/>
          </w:tcPr>
          <w:p w:rsidR="00B636AA" w:rsidRDefault="00B636A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636AA" w:rsidRDefault="00E3241A" w:rsidP="00E324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хореографического искусства «Искусство, объединяющее мир»</w:t>
            </w:r>
          </w:p>
        </w:tc>
        <w:tc>
          <w:tcPr>
            <w:tcW w:w="3260" w:type="dxa"/>
          </w:tcPr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«Пчелки»</w:t>
            </w:r>
          </w:p>
          <w:p w:rsidR="0044266F" w:rsidRDefault="0044266F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E3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и: </w:t>
            </w:r>
            <w:proofErr w:type="spellStart"/>
            <w:r w:rsidR="00E3241A"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Атауллова</w:t>
            </w:r>
            <w:proofErr w:type="spellEnd"/>
            <w:r w:rsidR="00E3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Э.Г., Артемкина Н.А.</w:t>
            </w:r>
          </w:p>
        </w:tc>
        <w:tc>
          <w:tcPr>
            <w:tcW w:w="1808" w:type="dxa"/>
          </w:tcPr>
          <w:p w:rsidR="00B636A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B636AA" w:rsidTr="00445BFB">
        <w:trPr>
          <w:trHeight w:val="438"/>
        </w:trPr>
        <w:tc>
          <w:tcPr>
            <w:tcW w:w="534" w:type="dxa"/>
          </w:tcPr>
          <w:p w:rsidR="00B636AA" w:rsidRDefault="00B636A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636AA" w:rsidRPr="0044266F" w:rsidRDefault="0044266F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6F">
              <w:rPr>
                <w:rFonts w:ascii="Times New Roman" w:hAnsi="Times New Roman" w:cs="Times New Roman"/>
                <w:sz w:val="28"/>
                <w:szCs w:val="28"/>
              </w:rPr>
              <w:t>Городской фестиваль-конкурс  игр и костюмов народов Поволжья «Волжские узоры»</w:t>
            </w:r>
          </w:p>
        </w:tc>
        <w:tc>
          <w:tcPr>
            <w:tcW w:w="3260" w:type="dxa"/>
          </w:tcPr>
          <w:p w:rsidR="00B636A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№5</w:t>
            </w:r>
          </w:p>
          <w:p w:rsidR="0044266F" w:rsidRDefault="0044266F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Петросян С.В.,</w:t>
            </w:r>
          </w:p>
          <w:p w:rsidR="0044266F" w:rsidRDefault="0044266F" w:rsidP="00E32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Косырева И.Л.</w:t>
            </w:r>
          </w:p>
        </w:tc>
        <w:tc>
          <w:tcPr>
            <w:tcW w:w="1808" w:type="dxa"/>
          </w:tcPr>
          <w:p w:rsidR="00B636A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2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3241A" w:rsidTr="00445BFB">
        <w:trPr>
          <w:trHeight w:val="438"/>
        </w:trPr>
        <w:tc>
          <w:tcPr>
            <w:tcW w:w="534" w:type="dxa"/>
          </w:tcPr>
          <w:p w:rsidR="00E3241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3241A" w:rsidRPr="0044266F" w:rsidRDefault="00E3241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фестиваль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София</w:t>
            </w:r>
          </w:p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Анастасия</w:t>
            </w:r>
          </w:p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Артемкина Н.А.</w:t>
            </w:r>
          </w:p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</w:t>
            </w:r>
          </w:p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</w:t>
            </w:r>
          </w:p>
          <w:p w:rsidR="00E3241A" w:rsidRDefault="00E3241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E5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D58">
              <w:rPr>
                <w:rFonts w:ascii="Times New Roman" w:hAnsi="Times New Roman" w:cs="Times New Roman"/>
                <w:sz w:val="28"/>
                <w:szCs w:val="28"/>
              </w:rPr>
              <w:t>Богдашкина</w:t>
            </w:r>
            <w:proofErr w:type="spellEnd"/>
            <w:r w:rsidR="00E50D58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E50D58" w:rsidRDefault="00E50D58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Степан</w:t>
            </w:r>
          </w:p>
          <w:p w:rsidR="00E50D58" w:rsidRDefault="00E50D58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Сидорова С.В.</w:t>
            </w:r>
          </w:p>
        </w:tc>
        <w:tc>
          <w:tcPr>
            <w:tcW w:w="1808" w:type="dxa"/>
          </w:tcPr>
          <w:p w:rsidR="00E3241A" w:rsidRDefault="00E3241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E50D58" w:rsidRDefault="00E50D58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D58" w:rsidRDefault="00E50D58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D58" w:rsidRDefault="00E50D58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E50D58" w:rsidRDefault="00E50D58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D58" w:rsidRDefault="00E50D58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D58" w:rsidRDefault="00E50D58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E50D58" w:rsidRDefault="00E50D58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266F" w:rsidTr="00445BFB">
        <w:trPr>
          <w:trHeight w:val="438"/>
        </w:trPr>
        <w:tc>
          <w:tcPr>
            <w:tcW w:w="534" w:type="dxa"/>
          </w:tcPr>
          <w:p w:rsidR="0044266F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4266F" w:rsidRPr="0044266F" w:rsidRDefault="0044266F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</w:t>
            </w:r>
            <w:r w:rsidRPr="0044266F"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мордовской культуры</w:t>
            </w:r>
          </w:p>
          <w:p w:rsidR="0044266F" w:rsidRPr="0044266F" w:rsidRDefault="0044266F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66F">
              <w:rPr>
                <w:rFonts w:ascii="Times New Roman" w:hAnsi="Times New Roman" w:cs="Times New Roman"/>
                <w:sz w:val="28"/>
                <w:szCs w:val="28"/>
              </w:rPr>
              <w:t>«Серебряные колокольчики»</w:t>
            </w:r>
          </w:p>
        </w:tc>
        <w:tc>
          <w:tcPr>
            <w:tcW w:w="3260" w:type="dxa"/>
          </w:tcPr>
          <w:p w:rsidR="0044266F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44266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4266F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 Мельникова И.Г., Гасило И.В.</w:t>
            </w:r>
          </w:p>
        </w:tc>
        <w:tc>
          <w:tcPr>
            <w:tcW w:w="1808" w:type="dxa"/>
          </w:tcPr>
          <w:p w:rsidR="0044266F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44266F" w:rsidTr="00445BFB">
        <w:trPr>
          <w:trHeight w:val="438"/>
        </w:trPr>
        <w:tc>
          <w:tcPr>
            <w:tcW w:w="534" w:type="dxa"/>
          </w:tcPr>
          <w:p w:rsidR="0044266F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4266F" w:rsidRDefault="00E50D58" w:rsidP="00E5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марафон «Вместе на чистой планете»</w:t>
            </w:r>
          </w:p>
        </w:tc>
        <w:tc>
          <w:tcPr>
            <w:tcW w:w="3260" w:type="dxa"/>
          </w:tcPr>
          <w:p w:rsidR="00E50D58" w:rsidRDefault="00E50D58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</w:t>
            </w:r>
          </w:p>
          <w:p w:rsidR="00E50D58" w:rsidRDefault="00E50D58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0A7625" w:rsidRDefault="000A7625" w:rsidP="00E5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E50D58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D58">
              <w:rPr>
                <w:rFonts w:ascii="Times New Roman" w:hAnsi="Times New Roman" w:cs="Times New Roman"/>
                <w:sz w:val="28"/>
                <w:szCs w:val="28"/>
              </w:rPr>
              <w:t>Гасило И.В.,</w:t>
            </w:r>
          </w:p>
          <w:p w:rsidR="000A7625" w:rsidRDefault="00E50D58" w:rsidP="00E5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О.Г.</w:t>
            </w:r>
          </w:p>
        </w:tc>
        <w:tc>
          <w:tcPr>
            <w:tcW w:w="1808" w:type="dxa"/>
          </w:tcPr>
          <w:p w:rsidR="0044266F" w:rsidRDefault="00E50D58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7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A7625" w:rsidRDefault="000A7625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625" w:rsidRDefault="000A7625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625" w:rsidTr="00445BFB">
        <w:trPr>
          <w:trHeight w:val="438"/>
        </w:trPr>
        <w:tc>
          <w:tcPr>
            <w:tcW w:w="534" w:type="dxa"/>
          </w:tcPr>
          <w:p w:rsidR="000A7625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A7625" w:rsidRPr="000A7625" w:rsidRDefault="000A7625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7625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марафон, посвященный</w:t>
            </w:r>
          </w:p>
          <w:p w:rsidR="000A7625" w:rsidRDefault="000A7625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25">
              <w:rPr>
                <w:rFonts w:ascii="Times New Roman" w:hAnsi="Times New Roman" w:cs="Times New Roman"/>
                <w:sz w:val="28"/>
                <w:szCs w:val="28"/>
              </w:rPr>
              <w:t>Дню Гражданской авиации России и Дню защитника Отечества</w:t>
            </w:r>
          </w:p>
        </w:tc>
        <w:tc>
          <w:tcPr>
            <w:tcW w:w="3260" w:type="dxa"/>
          </w:tcPr>
          <w:p w:rsidR="000A7625" w:rsidRDefault="00E3241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  <w:p w:rsidR="00E3241A" w:rsidRDefault="00E3241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Екатерина</w:t>
            </w:r>
          </w:p>
          <w:p w:rsidR="000A7625" w:rsidRDefault="000A7625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E3241A">
              <w:rPr>
                <w:rFonts w:ascii="Times New Roman" w:hAnsi="Times New Roman" w:cs="Times New Roman"/>
                <w:sz w:val="28"/>
                <w:szCs w:val="28"/>
              </w:rPr>
              <w:t>Пичугина Е.А.</w:t>
            </w:r>
          </w:p>
          <w:p w:rsidR="000A7625" w:rsidRDefault="000A7625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625" w:rsidRDefault="000A7625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0A7625" w:rsidRDefault="000A7625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0A7625" w:rsidRDefault="000A7625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950320">
        <w:trPr>
          <w:trHeight w:val="733"/>
        </w:trPr>
        <w:tc>
          <w:tcPr>
            <w:tcW w:w="534" w:type="dxa"/>
          </w:tcPr>
          <w:p w:rsidR="008C5B8A" w:rsidRDefault="008C5B8A" w:rsidP="009503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C5B8A" w:rsidRDefault="008C5B8A" w:rsidP="00E5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конкурс-выставка «Костюмы народов России»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Виктория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 «Пасха радость нам несет»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Степан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Александра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Сидорова С.В.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950320">
        <w:trPr>
          <w:trHeight w:val="1407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C5B8A" w:rsidRDefault="008C5B8A" w:rsidP="00414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 в рамках Рождественского фестиваля в Арском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Арефьева Виктория 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Ярослав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Ева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Виктория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Милана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Варвара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Педагоги: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Э.Г., Артемкина Н.А.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8C5B8A" w:rsidRPr="002A0006" w:rsidRDefault="008C5B8A" w:rsidP="00414F3E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Областной детский  конкурс</w:t>
            </w:r>
          </w:p>
          <w:p w:rsidR="008C5B8A" w:rsidRPr="002A0006" w:rsidRDefault="008C5B8A" w:rsidP="00414F3E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мордовской культуры</w:t>
            </w:r>
          </w:p>
          <w:p w:rsidR="008C5B8A" w:rsidRDefault="008C5B8A" w:rsidP="008C5B8A">
            <w:pPr>
              <w:rPr>
                <w:rFonts w:ascii="Times New Roman" w:hAnsi="Times New Roman"/>
                <w:sz w:val="28"/>
                <w:szCs w:val="28"/>
              </w:rPr>
            </w:pPr>
            <w:r w:rsidRPr="002A0006">
              <w:rPr>
                <w:rFonts w:ascii="PT Astra Serif" w:hAnsi="PT Astra Serif"/>
                <w:sz w:val="28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8"/>
              </w:rPr>
              <w:t>Эрьгине</w:t>
            </w:r>
            <w:proofErr w:type="spellEnd"/>
            <w:r w:rsidRPr="002A0006">
              <w:rPr>
                <w:rFonts w:ascii="PT Astra Serif" w:hAnsi="PT Astra Serif"/>
                <w:sz w:val="28"/>
              </w:rPr>
              <w:t>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 Мельникова И.Г., Гасило И.В.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C5B8A" w:rsidRPr="00414F3E" w:rsidRDefault="008C5B8A" w:rsidP="00414F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 детско-юношеского творчества «Юные таланты Ульяновска – 2023»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«Веснушки»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Павлова Н.Г. 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«Росинка»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педагоги:  Косырева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София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Анастасия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Э.Г., Артемкина Н.А.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8C5B8A" w:rsidRDefault="008C5B8A" w:rsidP="00E50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8C5B8A" w:rsidRDefault="008C5B8A" w:rsidP="00414F3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  <w:r w:rsidRPr="00DD407E">
              <w:rPr>
                <w:rFonts w:ascii="Times New Roman" w:hAnsi="Times New Roman"/>
                <w:bCs/>
                <w:sz w:val="28"/>
                <w:szCs w:val="28"/>
              </w:rPr>
              <w:t xml:space="preserve"> конкурс «Сегодня мечтатели,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завтра космонавты» </w:t>
            </w:r>
          </w:p>
          <w:p w:rsidR="008C5B8A" w:rsidRDefault="008C5B8A" w:rsidP="00414F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Александра</w:t>
            </w:r>
          </w:p>
          <w:p w:rsidR="008C5B8A" w:rsidRDefault="008C5B8A" w:rsidP="00E5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Сидорова С.В.</w:t>
            </w:r>
          </w:p>
          <w:p w:rsidR="008C5B8A" w:rsidRDefault="008C5B8A" w:rsidP="00E5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 Ростислав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  Трофимова С.М., Савкина И.А.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8C5B8A" w:rsidRDefault="008C5B8A" w:rsidP="00414F3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  <w:r w:rsidRPr="00DD407E">
              <w:rPr>
                <w:rFonts w:ascii="Times New Roman" w:hAnsi="Times New Roman"/>
                <w:bCs/>
                <w:sz w:val="28"/>
                <w:szCs w:val="28"/>
              </w:rPr>
              <w:t xml:space="preserve"> конкурс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Ждите нас, звезды»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Роман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Гутов Тимофей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 Гасило И.В., Мельникова И.Г.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  <w:p w:rsidR="008C5B8A" w:rsidRPr="00445BFB" w:rsidRDefault="008C5B8A" w:rsidP="000407E7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040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8C5B8A" w:rsidRPr="000407E7" w:rsidRDefault="008C5B8A" w:rsidP="00414F3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 w:rsidRPr="000407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региональный конкурс чтецов «Живое слово»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Юлия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 Дьякова Е.А., Ахметзянова Т.А., Князькина Н.А.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Плотников Степан</w:t>
            </w:r>
          </w:p>
          <w:p w:rsidR="008C5B8A" w:rsidRDefault="008C5B8A" w:rsidP="0004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Сидорова С.В.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8C5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8C5B8A" w:rsidRDefault="008C5B8A" w:rsidP="00414F3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Городской конкурс «Национальная елка»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Надежда педагог Артемкина Н.А.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Ева</w:t>
            </w:r>
          </w:p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8C5B8A" w:rsidRPr="00E724A9" w:rsidRDefault="008C5B8A" w:rsidP="00414F3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Городской конкурс</w:t>
            </w:r>
          </w:p>
          <w:p w:rsidR="008C5B8A" w:rsidRPr="00E724A9" w:rsidRDefault="008C5B8A" w:rsidP="008C5B8A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724A9">
              <w:rPr>
                <w:rFonts w:ascii="Times New Roman" w:hAnsi="Times New Roman" w:cs="Times New Roman"/>
                <w:sz w:val="28"/>
                <w:szCs w:val="32"/>
              </w:rPr>
              <w:t xml:space="preserve"> декоративно-прикладного творчества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 изобразительного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искусства </w:t>
            </w:r>
            <w:r w:rsidRPr="00E724A9">
              <w:rPr>
                <w:rFonts w:ascii="Times New Roman" w:hAnsi="Times New Roman" w:cs="Times New Roman"/>
                <w:sz w:val="28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Золотые краски осени»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Олесия</w:t>
            </w:r>
            <w:proofErr w:type="spellEnd"/>
          </w:p>
          <w:p w:rsidR="008C5B8A" w:rsidRDefault="008C5B8A" w:rsidP="008C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педагоги: Эльмукова Т.К.,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B8A" w:rsidTr="00445BFB">
        <w:trPr>
          <w:trHeight w:val="438"/>
        </w:trPr>
        <w:tc>
          <w:tcPr>
            <w:tcW w:w="534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«Рождественская звезда»</w:t>
            </w:r>
          </w:p>
        </w:tc>
        <w:tc>
          <w:tcPr>
            <w:tcW w:w="3260" w:type="dxa"/>
          </w:tcPr>
          <w:p w:rsidR="008C5B8A" w:rsidRDefault="008C5B8A" w:rsidP="0041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«Звездочки» педагог Косырева И.Л.</w:t>
            </w:r>
          </w:p>
        </w:tc>
        <w:tc>
          <w:tcPr>
            <w:tcW w:w="1808" w:type="dxa"/>
          </w:tcPr>
          <w:p w:rsidR="008C5B8A" w:rsidRDefault="008C5B8A" w:rsidP="00414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</w:tbl>
    <w:p w:rsidR="00610954" w:rsidRPr="00610954" w:rsidRDefault="00B017DC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период с 12.10.2023 по 19.10.2023</w:t>
      </w:r>
      <w:r w:rsidR="00610954" w:rsidRPr="00610954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анкетирование 89 родителей, получены следующие результаты:</w:t>
      </w:r>
    </w:p>
    <w:p w:rsidR="00610954" w:rsidRPr="00610954" w:rsidRDefault="00610954" w:rsidP="0061674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610954" w:rsidRPr="00610954" w:rsidRDefault="00610954" w:rsidP="0061674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компетентностью работников организации, — 72 процента;</w:t>
      </w:r>
    </w:p>
    <w:p w:rsidR="00610954" w:rsidRPr="00610954" w:rsidRDefault="00610954" w:rsidP="0061674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610954" w:rsidRPr="00610954" w:rsidRDefault="00610954" w:rsidP="0061674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качеством предоставляемых образовательных услуг, — 84 процента;</w:t>
      </w:r>
    </w:p>
    <w:p w:rsidR="00610954" w:rsidRPr="00610954" w:rsidRDefault="00610954" w:rsidP="0061674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477615" w:rsidRDefault="00610954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54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616743" w:rsidRDefault="00616743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DC" w:rsidRDefault="00B017DC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DC" w:rsidRDefault="00B017DC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DC" w:rsidRDefault="00B017DC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DC" w:rsidRDefault="00B017DC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20" w:rsidRDefault="00950320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20" w:rsidRDefault="00950320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20" w:rsidRDefault="00950320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20" w:rsidRDefault="00950320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DC" w:rsidRDefault="00B017DC" w:rsidP="006167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615" w:rsidRPr="00477615" w:rsidRDefault="00477615" w:rsidP="00477615">
      <w:pPr>
        <w:tabs>
          <w:tab w:val="left" w:pos="1701"/>
        </w:tabs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/>
          <w:b/>
          <w:bCs/>
          <w:sz w:val="28"/>
          <w:szCs w:val="28"/>
        </w:rPr>
      </w:pPr>
      <w:r w:rsidRPr="00477615">
        <w:rPr>
          <w:rFonts w:ascii="PTSansRegular" w:eastAsia="Times New Roman" w:hAnsi="PTSansRegular"/>
          <w:b/>
          <w:bCs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№ 91 </w:t>
      </w:r>
      <w:r w:rsidRPr="00477615">
        <w:rPr>
          <w:rFonts w:ascii="PTSansRegular" w:eastAsia="Times New Roman" w:hAnsi="PTSansRegular" w:hint="eastAsia"/>
          <w:b/>
          <w:bCs/>
          <w:sz w:val="28"/>
          <w:szCs w:val="28"/>
        </w:rPr>
        <w:t>«</w:t>
      </w:r>
      <w:r w:rsidRPr="00477615">
        <w:rPr>
          <w:rFonts w:ascii="PTSansRegular" w:eastAsia="Times New Roman" w:hAnsi="PTSansRegular"/>
          <w:b/>
          <w:bCs/>
          <w:sz w:val="28"/>
          <w:szCs w:val="28"/>
        </w:rPr>
        <w:t>Снегурочка</w:t>
      </w:r>
      <w:r w:rsidRPr="00477615">
        <w:rPr>
          <w:rFonts w:ascii="PTSansRegular" w:eastAsia="Times New Roman" w:hAnsi="PTSansRegular" w:hint="eastAsia"/>
          <w:b/>
          <w:bCs/>
          <w:sz w:val="28"/>
          <w:szCs w:val="28"/>
        </w:rPr>
        <w:t>»</w:t>
      </w:r>
    </w:p>
    <w:p w:rsidR="00477615" w:rsidRPr="00477615" w:rsidRDefault="00477615" w:rsidP="00477615">
      <w:pPr>
        <w:tabs>
          <w:tab w:val="left" w:pos="1701"/>
        </w:tabs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/>
          <w:b/>
          <w:bCs/>
          <w:sz w:val="28"/>
          <w:szCs w:val="28"/>
        </w:rPr>
      </w:pPr>
    </w:p>
    <w:p w:rsidR="00477615" w:rsidRPr="00477615" w:rsidRDefault="00477615" w:rsidP="00477615">
      <w:pPr>
        <w:tabs>
          <w:tab w:val="left" w:pos="1701"/>
        </w:tabs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/>
          <w:b/>
          <w:bCs/>
          <w:sz w:val="28"/>
          <w:szCs w:val="28"/>
        </w:rPr>
      </w:pPr>
      <w:r w:rsidRPr="00477615">
        <w:rPr>
          <w:rFonts w:ascii="PTSansRegular" w:eastAsia="Times New Roman" w:hAnsi="PTSansRegular"/>
          <w:b/>
          <w:bCs/>
          <w:sz w:val="28"/>
          <w:szCs w:val="28"/>
        </w:rPr>
        <w:t xml:space="preserve">ПОКАЗАТЕЛИ ДЕЯТЕЛЬНОСТИ ДОШКОЛЬНОЙ ОБРАЗОВАТЕЛЬНОЙ ОРГАНИЗАЦИИ, ПОДЛЕЖАЩЕЙ САМООБСЛЕДОВАНИЮ </w:t>
      </w:r>
    </w:p>
    <w:p w:rsidR="00477615" w:rsidRPr="00477615" w:rsidRDefault="00950320" w:rsidP="00477615">
      <w:pPr>
        <w:tabs>
          <w:tab w:val="left" w:pos="1701"/>
        </w:tabs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/>
          <w:b/>
          <w:bCs/>
          <w:sz w:val="28"/>
          <w:szCs w:val="28"/>
        </w:rPr>
      </w:pPr>
      <w:r>
        <w:rPr>
          <w:rFonts w:ascii="PTSansRegular" w:eastAsia="Times New Roman" w:hAnsi="PTSansRegular"/>
          <w:b/>
          <w:bCs/>
          <w:sz w:val="28"/>
          <w:szCs w:val="28"/>
        </w:rPr>
        <w:t xml:space="preserve"> на 29</w:t>
      </w:r>
      <w:r w:rsidR="00477615">
        <w:rPr>
          <w:rFonts w:ascii="PTSansRegular" w:eastAsia="Times New Roman" w:hAnsi="PTSansRegular"/>
          <w:b/>
          <w:bCs/>
          <w:sz w:val="28"/>
          <w:szCs w:val="28"/>
        </w:rPr>
        <w:t>.12</w:t>
      </w:r>
      <w:r w:rsidR="00477615" w:rsidRPr="00477615">
        <w:rPr>
          <w:rFonts w:ascii="PTSansRegular" w:eastAsia="Times New Roman" w:hAnsi="PTSansRegular"/>
          <w:b/>
          <w:bCs/>
          <w:sz w:val="28"/>
          <w:szCs w:val="28"/>
        </w:rPr>
        <w:t>.20</w:t>
      </w:r>
      <w:r>
        <w:rPr>
          <w:rFonts w:ascii="PTSansRegular" w:eastAsia="Times New Roman" w:hAnsi="PTSansRegular"/>
          <w:b/>
          <w:bCs/>
          <w:sz w:val="28"/>
          <w:szCs w:val="28"/>
        </w:rPr>
        <w:t>23</w:t>
      </w:r>
      <w:r w:rsidR="00477615" w:rsidRPr="00477615">
        <w:rPr>
          <w:rFonts w:ascii="PTSansRegular" w:eastAsia="Times New Roman" w:hAnsi="PTSansRegular"/>
          <w:b/>
          <w:bCs/>
          <w:sz w:val="28"/>
          <w:szCs w:val="28"/>
        </w:rPr>
        <w:t>г.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"/>
        <w:gridCol w:w="6292"/>
        <w:gridCol w:w="2363"/>
      </w:tblGrid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/</w:t>
            </w:r>
            <w:proofErr w:type="spellStart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306 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306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0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0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0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28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  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278 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306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человек/ 100%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950320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306</w:t>
            </w:r>
            <w:r w:rsidR="009F0AE4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  <w:r w:rsidR="006E1734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/100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0</w:t>
            </w:r>
            <w:r w:rsidR="009F0AE4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</w:t>
            </w: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человек/0%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0 человек/0%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70 человек/23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0</w:t>
            </w:r>
            <w:r w:rsidR="006E1734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</w:t>
            </w: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человек/0%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По освоению образовательной программы </w:t>
            </w: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lastRenderedPageBreak/>
              <w:t>306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lastRenderedPageBreak/>
              <w:t>человек/100%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306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человек/100%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853EA9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27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41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30 человек/73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30 человек/73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11 человек/27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11 человек/27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34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</w:t>
            </w:r>
            <w:r w:rsidR="005A0EF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853EA9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15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19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E1734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 человека/</w:t>
            </w:r>
            <w:r w:rsidR="00853EA9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5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5A0EF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16 человек/39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5A0EF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 человек/2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B04A9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12</w:t>
            </w:r>
            <w:r w:rsidR="005A0EF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/29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proofErr w:type="gramStart"/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B04A9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42человека/100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B04A9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42</w:t>
            </w:r>
            <w:r w:rsidR="00EA62DA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а/100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B04A9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13</w:t>
            </w:r>
            <w:r w:rsidR="007011B1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</w:t>
            </w:r>
            <w:r w:rsidR="00EA62DA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/</w:t>
            </w:r>
          </w:p>
          <w:p w:rsidR="00477615" w:rsidRPr="00477615" w:rsidRDefault="007011B1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человек</w:t>
            </w:r>
            <w:r w:rsidR="00EA62DA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6B04A9" w:rsidP="00393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нет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761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EA62DA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8 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кв. м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7011B1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10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</w:t>
            </w:r>
            <w:r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 xml:space="preserve"> </w:t>
            </w:r>
            <w:r w:rsidR="00477615"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кв. м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нет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77615" w:rsidRPr="00477615" w:rsidTr="003933D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7615" w:rsidRPr="00477615" w:rsidRDefault="00477615" w:rsidP="003933DB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</w:pPr>
            <w:r w:rsidRPr="00477615">
              <w:rPr>
                <w:rFonts w:ascii="PTSerifRegular" w:eastAsia="Times New Roman" w:hAnsi="PTSerifRegular"/>
                <w:color w:val="000000"/>
                <w:sz w:val="28"/>
                <w:szCs w:val="28"/>
              </w:rPr>
              <w:t>да</w:t>
            </w:r>
          </w:p>
        </w:tc>
      </w:tr>
    </w:tbl>
    <w:p w:rsidR="00CE29B1" w:rsidRDefault="00CE29B1" w:rsidP="00CE29B1">
      <w:pPr>
        <w:pStyle w:val="17PRIL-txt"/>
        <w:rPr>
          <w:rFonts w:asciiTheme="minorHAnsi" w:eastAsiaTheme="minorEastAsia" w:hAnsiTheme="minorHAnsi" w:cstheme="minorBidi"/>
          <w:color w:val="auto"/>
          <w:sz w:val="28"/>
          <w:szCs w:val="28"/>
          <w:lang w:eastAsia="ru-RU"/>
        </w:rPr>
      </w:pPr>
    </w:p>
    <w:p w:rsidR="00CE29B1" w:rsidRPr="00CE29B1" w:rsidRDefault="00CE29B1" w:rsidP="00CE29B1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CE29B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CE29B1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CE29B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и ФОП ДО.</w:t>
      </w:r>
    </w:p>
    <w:p w:rsidR="00CE29B1" w:rsidRPr="00CE29B1" w:rsidRDefault="00CE29B1" w:rsidP="00CE29B1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CE29B1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E29B1" w:rsidRDefault="00CE29B1" w:rsidP="00CE29B1">
      <w:pPr>
        <w:rPr>
          <w:rFonts w:ascii="Times New Roman" w:hAnsi="Times New Roman"/>
          <w:sz w:val="28"/>
          <w:szCs w:val="28"/>
        </w:rPr>
      </w:pPr>
    </w:p>
    <w:p w:rsidR="00CE29B1" w:rsidRPr="00477615" w:rsidRDefault="00CE29B1" w:rsidP="00CE29B1">
      <w:pPr>
        <w:rPr>
          <w:rFonts w:ascii="Times New Roman" w:hAnsi="Times New Roman"/>
          <w:sz w:val="28"/>
          <w:szCs w:val="28"/>
        </w:rPr>
      </w:pPr>
      <w:r w:rsidRPr="00477615">
        <w:rPr>
          <w:rFonts w:ascii="Times New Roman" w:hAnsi="Times New Roman"/>
          <w:sz w:val="28"/>
          <w:szCs w:val="28"/>
        </w:rPr>
        <w:t>Заведующий                                                   С.В. Верясова</w:t>
      </w:r>
    </w:p>
    <w:p w:rsidR="007011B1" w:rsidRPr="00CE29B1" w:rsidRDefault="007011B1" w:rsidP="00414F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Default="0002543E" w:rsidP="0002543E">
      <w:pPr>
        <w:spacing w:line="360" w:lineRule="auto"/>
        <w:rPr>
          <w:sz w:val="44"/>
          <w:szCs w:val="44"/>
        </w:rPr>
      </w:pPr>
    </w:p>
    <w:p w:rsidR="0002543E" w:rsidRPr="0002543E" w:rsidRDefault="0002543E" w:rsidP="0002543E">
      <w:pPr>
        <w:spacing w:line="360" w:lineRule="auto"/>
        <w:rPr>
          <w:sz w:val="44"/>
          <w:szCs w:val="44"/>
        </w:rPr>
      </w:pPr>
    </w:p>
    <w:sectPr w:rsidR="0002543E" w:rsidRPr="0002543E" w:rsidSect="005D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3D"/>
    <w:multiLevelType w:val="multilevel"/>
    <w:tmpl w:val="1F3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09F"/>
    <w:multiLevelType w:val="multilevel"/>
    <w:tmpl w:val="BB72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FA2FAC"/>
    <w:multiLevelType w:val="multilevel"/>
    <w:tmpl w:val="374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B1194"/>
    <w:multiLevelType w:val="multilevel"/>
    <w:tmpl w:val="27F8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7D1F5A"/>
    <w:multiLevelType w:val="multilevel"/>
    <w:tmpl w:val="EB10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7D35"/>
    <w:multiLevelType w:val="hybridMultilevel"/>
    <w:tmpl w:val="65284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90237A"/>
    <w:multiLevelType w:val="multilevel"/>
    <w:tmpl w:val="75B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522D4"/>
    <w:multiLevelType w:val="multilevel"/>
    <w:tmpl w:val="9D64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7535B6"/>
    <w:multiLevelType w:val="multilevel"/>
    <w:tmpl w:val="6944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B5CCD"/>
    <w:multiLevelType w:val="multilevel"/>
    <w:tmpl w:val="BE62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31A07"/>
    <w:multiLevelType w:val="multilevel"/>
    <w:tmpl w:val="6FE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A654E"/>
    <w:multiLevelType w:val="multilevel"/>
    <w:tmpl w:val="5D6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967D8"/>
    <w:multiLevelType w:val="multilevel"/>
    <w:tmpl w:val="3FA6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41491"/>
    <w:multiLevelType w:val="multilevel"/>
    <w:tmpl w:val="44D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25EC8"/>
    <w:multiLevelType w:val="multilevel"/>
    <w:tmpl w:val="AE9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F447C"/>
    <w:multiLevelType w:val="multilevel"/>
    <w:tmpl w:val="146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33631"/>
    <w:multiLevelType w:val="multilevel"/>
    <w:tmpl w:val="7A1E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23A65"/>
    <w:multiLevelType w:val="multilevel"/>
    <w:tmpl w:val="FD7E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22"/>
  </w:num>
  <w:num w:numId="5">
    <w:abstractNumId w:val="7"/>
  </w:num>
  <w:num w:numId="6">
    <w:abstractNumId w:val="12"/>
  </w:num>
  <w:num w:numId="7">
    <w:abstractNumId w:val="1"/>
  </w:num>
  <w:num w:numId="8">
    <w:abstractNumId w:val="15"/>
  </w:num>
  <w:num w:numId="9">
    <w:abstractNumId w:val="3"/>
  </w:num>
  <w:num w:numId="10">
    <w:abstractNumId w:val="13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  <w:num w:numId="15">
    <w:abstractNumId w:val="14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9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543E"/>
    <w:rsid w:val="000139AD"/>
    <w:rsid w:val="0002543E"/>
    <w:rsid w:val="000375A0"/>
    <w:rsid w:val="000407E7"/>
    <w:rsid w:val="000577C2"/>
    <w:rsid w:val="000A7625"/>
    <w:rsid w:val="000F65DC"/>
    <w:rsid w:val="00130EDC"/>
    <w:rsid w:val="002A0006"/>
    <w:rsid w:val="00324DD5"/>
    <w:rsid w:val="00333A8A"/>
    <w:rsid w:val="00336DBA"/>
    <w:rsid w:val="003933DB"/>
    <w:rsid w:val="003A2138"/>
    <w:rsid w:val="003F631C"/>
    <w:rsid w:val="00414F3E"/>
    <w:rsid w:val="0044266F"/>
    <w:rsid w:val="00445BFB"/>
    <w:rsid w:val="00477615"/>
    <w:rsid w:val="00482075"/>
    <w:rsid w:val="004B4922"/>
    <w:rsid w:val="004F4919"/>
    <w:rsid w:val="00572A8B"/>
    <w:rsid w:val="00572C4F"/>
    <w:rsid w:val="005A0EF5"/>
    <w:rsid w:val="005A2909"/>
    <w:rsid w:val="005C4082"/>
    <w:rsid w:val="005D5FD3"/>
    <w:rsid w:val="006059CA"/>
    <w:rsid w:val="00610954"/>
    <w:rsid w:val="00616743"/>
    <w:rsid w:val="0066106E"/>
    <w:rsid w:val="00693BDA"/>
    <w:rsid w:val="006A3236"/>
    <w:rsid w:val="006B04A9"/>
    <w:rsid w:val="006E1734"/>
    <w:rsid w:val="007011B1"/>
    <w:rsid w:val="00710D90"/>
    <w:rsid w:val="00717431"/>
    <w:rsid w:val="007349AF"/>
    <w:rsid w:val="00735B24"/>
    <w:rsid w:val="0079647D"/>
    <w:rsid w:val="007D3555"/>
    <w:rsid w:val="007E7F5C"/>
    <w:rsid w:val="007F4A6D"/>
    <w:rsid w:val="008113D1"/>
    <w:rsid w:val="008115E4"/>
    <w:rsid w:val="00822B7A"/>
    <w:rsid w:val="0083273E"/>
    <w:rsid w:val="00853EA9"/>
    <w:rsid w:val="008C5B8A"/>
    <w:rsid w:val="00906B13"/>
    <w:rsid w:val="0091327E"/>
    <w:rsid w:val="00945018"/>
    <w:rsid w:val="00950320"/>
    <w:rsid w:val="009F0AE4"/>
    <w:rsid w:val="00A65C3B"/>
    <w:rsid w:val="00AD69EB"/>
    <w:rsid w:val="00B017DC"/>
    <w:rsid w:val="00B10122"/>
    <w:rsid w:val="00B356E7"/>
    <w:rsid w:val="00B6066E"/>
    <w:rsid w:val="00B636AA"/>
    <w:rsid w:val="00B65F11"/>
    <w:rsid w:val="00BC3A73"/>
    <w:rsid w:val="00BC5B06"/>
    <w:rsid w:val="00C17A34"/>
    <w:rsid w:val="00CE0862"/>
    <w:rsid w:val="00CE29B1"/>
    <w:rsid w:val="00CF66B2"/>
    <w:rsid w:val="00DD52DE"/>
    <w:rsid w:val="00DE01AE"/>
    <w:rsid w:val="00E3241A"/>
    <w:rsid w:val="00E473D1"/>
    <w:rsid w:val="00E477EA"/>
    <w:rsid w:val="00E50D58"/>
    <w:rsid w:val="00E724A9"/>
    <w:rsid w:val="00EA62DA"/>
    <w:rsid w:val="00F24C2A"/>
    <w:rsid w:val="00F45143"/>
    <w:rsid w:val="00F91BCB"/>
    <w:rsid w:val="00FF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54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3D1"/>
    <w:pPr>
      <w:ind w:left="720"/>
      <w:contextualSpacing/>
    </w:pPr>
  </w:style>
  <w:style w:type="table" w:styleId="a5">
    <w:name w:val="Table Grid"/>
    <w:basedOn w:val="a1"/>
    <w:uiPriority w:val="59"/>
    <w:rsid w:val="00E4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7PRIL-txt">
    <w:name w:val="17PRIL-txt"/>
    <w:basedOn w:val="a"/>
    <w:uiPriority w:val="99"/>
    <w:rsid w:val="00E477E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bul">
    <w:name w:val="17PRIL-bul"/>
    <w:basedOn w:val="a"/>
    <w:uiPriority w:val="99"/>
    <w:rsid w:val="00E477EA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E477EA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8">
    <w:name w:val="Normal (Web)"/>
    <w:basedOn w:val="a"/>
    <w:uiPriority w:val="99"/>
    <w:semiHidden/>
    <w:unhideWhenUsed/>
    <w:rsid w:val="00E4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negurochka-ulyanovsk-r73.gosweb.gosuslugi.ru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91ul@mail.ru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A5D5-3462-42D2-8D9F-B16A6B4E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24</Pages>
  <Words>5092</Words>
  <Characters>29028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Снегурочка</dc:creator>
  <cp:keywords/>
  <dc:description/>
  <cp:lastModifiedBy>Снегурочка</cp:lastModifiedBy>
  <cp:revision>15</cp:revision>
  <cp:lastPrinted>2009-04-21T15:13:00Z</cp:lastPrinted>
  <dcterms:created xsi:type="dcterms:W3CDTF">2009-01-01T03:58:00Z</dcterms:created>
  <dcterms:modified xsi:type="dcterms:W3CDTF">2009-05-06T23:44:00Z</dcterms:modified>
</cp:coreProperties>
</file>